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5759D" w14:textId="77777777" w:rsidR="004C7E04" w:rsidRDefault="004C7E04" w:rsidP="004C7E04">
      <w:pPr>
        <w:spacing w:after="0" w:line="240" w:lineRule="auto"/>
        <w:jc w:val="center"/>
        <w:rPr>
          <w:rFonts w:ascii="Arial" w:hAnsi="Arial" w:cs="Arial"/>
          <w:b/>
          <w:sz w:val="28"/>
          <w:szCs w:val="28"/>
        </w:rPr>
      </w:pPr>
    </w:p>
    <w:p w14:paraId="766D395E" w14:textId="77777777" w:rsidR="00144D8A" w:rsidRDefault="004F547A" w:rsidP="004C7E04">
      <w:pPr>
        <w:spacing w:after="0" w:line="240" w:lineRule="auto"/>
        <w:jc w:val="center"/>
        <w:rPr>
          <w:rFonts w:ascii="Arial" w:hAnsi="Arial" w:cs="Arial"/>
          <w:b/>
          <w:sz w:val="28"/>
          <w:szCs w:val="28"/>
        </w:rPr>
      </w:pPr>
      <w:r w:rsidRPr="004C7E04">
        <w:rPr>
          <w:rFonts w:ascii="Arial" w:hAnsi="Arial" w:cs="Arial"/>
          <w:b/>
          <w:sz w:val="28"/>
          <w:szCs w:val="28"/>
        </w:rPr>
        <w:t xml:space="preserve">PROCESO DE </w:t>
      </w:r>
    </w:p>
    <w:p w14:paraId="0F791FF0" w14:textId="50A706C4" w:rsidR="008C28D3" w:rsidRPr="004C7E04" w:rsidRDefault="004F547A" w:rsidP="004C7E04">
      <w:pPr>
        <w:spacing w:after="0" w:line="240" w:lineRule="auto"/>
        <w:jc w:val="center"/>
        <w:rPr>
          <w:rFonts w:ascii="Arial" w:hAnsi="Arial" w:cs="Arial"/>
          <w:sz w:val="28"/>
          <w:szCs w:val="28"/>
        </w:rPr>
      </w:pPr>
      <w:r w:rsidRPr="004C7E04">
        <w:rPr>
          <w:rFonts w:ascii="Arial" w:hAnsi="Arial" w:cs="Arial"/>
          <w:b/>
          <w:sz w:val="28"/>
          <w:szCs w:val="28"/>
        </w:rPr>
        <w:t xml:space="preserve">POSTULACIÓN </w:t>
      </w:r>
      <w:r w:rsidR="00D10743">
        <w:rPr>
          <w:rFonts w:ascii="Arial" w:hAnsi="Arial" w:cs="Arial"/>
          <w:b/>
          <w:sz w:val="28"/>
          <w:szCs w:val="28"/>
        </w:rPr>
        <w:t>A LAS BECAS DE CAPACITACIÓN EN INGLÉS MÉDICO DE LA FACULTAD DE CIENCIAS MÉDICAS DE LA UNIVERSIDAD NACIONAL DE CAAGUAZÚ</w:t>
      </w:r>
      <w:r w:rsidRPr="004C7E04">
        <w:rPr>
          <w:rFonts w:ascii="Arial" w:hAnsi="Arial" w:cs="Arial"/>
          <w:sz w:val="28"/>
          <w:szCs w:val="28"/>
        </w:rPr>
        <w:t xml:space="preserve">: </w:t>
      </w:r>
      <w:r w:rsidR="007A1793" w:rsidRPr="004C7E04">
        <w:rPr>
          <w:rStyle w:val="Refdenotaalpie"/>
          <w:rFonts w:ascii="Arial" w:hAnsi="Arial" w:cs="Arial"/>
          <w:sz w:val="28"/>
          <w:szCs w:val="28"/>
        </w:rPr>
        <w:footnoteReference w:id="1"/>
      </w:r>
    </w:p>
    <w:p w14:paraId="691A9845" w14:textId="77777777" w:rsidR="008C28D3" w:rsidRPr="004C7E04" w:rsidRDefault="008C28D3" w:rsidP="004C7E04">
      <w:pPr>
        <w:spacing w:after="0" w:line="240" w:lineRule="auto"/>
        <w:jc w:val="both"/>
        <w:rPr>
          <w:rFonts w:ascii="Arial" w:hAnsi="Arial" w:cs="Arial"/>
          <w:i/>
        </w:rPr>
      </w:pPr>
    </w:p>
    <w:p w14:paraId="3C508B13" w14:textId="4534ABD8" w:rsidR="004F547A" w:rsidRPr="004C7E04" w:rsidRDefault="004F547A" w:rsidP="00F9321A">
      <w:pPr>
        <w:spacing w:after="0" w:line="240" w:lineRule="auto"/>
        <w:jc w:val="center"/>
        <w:rPr>
          <w:rFonts w:ascii="Arial" w:hAnsi="Arial" w:cs="Arial"/>
          <w:b/>
        </w:rPr>
      </w:pPr>
      <w:r w:rsidRPr="004C7E04">
        <w:rPr>
          <w:rFonts w:ascii="Arial" w:hAnsi="Arial" w:cs="Arial"/>
          <w:b/>
        </w:rPr>
        <w:t xml:space="preserve">PERÍODO POSTULACIÓN: DEL </w:t>
      </w:r>
      <w:r w:rsidR="00D10743">
        <w:rPr>
          <w:rFonts w:ascii="Arial" w:hAnsi="Arial" w:cs="Arial"/>
          <w:b/>
        </w:rPr>
        <w:t>05 AL 08 DE OCTUBRE 2020</w:t>
      </w:r>
    </w:p>
    <w:p w14:paraId="78F422FA" w14:textId="77777777" w:rsidR="004F547A" w:rsidRPr="004C7E04" w:rsidRDefault="004F547A" w:rsidP="004C7E04">
      <w:pPr>
        <w:spacing w:after="0" w:line="240" w:lineRule="auto"/>
        <w:jc w:val="both"/>
        <w:rPr>
          <w:rFonts w:ascii="Arial" w:hAnsi="Arial" w:cs="Arial"/>
        </w:rPr>
      </w:pPr>
    </w:p>
    <w:p w14:paraId="48EED12C" w14:textId="5D0204EC" w:rsidR="000534CB" w:rsidRDefault="004F547A" w:rsidP="00151461">
      <w:pPr>
        <w:spacing w:after="0" w:line="240" w:lineRule="auto"/>
        <w:jc w:val="center"/>
        <w:rPr>
          <w:rFonts w:ascii="Arial" w:hAnsi="Arial" w:cs="Arial"/>
          <w:b/>
        </w:rPr>
      </w:pPr>
      <w:r w:rsidRPr="004C7E04">
        <w:rPr>
          <w:rFonts w:ascii="Arial" w:hAnsi="Arial" w:cs="Arial"/>
          <w:b/>
        </w:rPr>
        <w:t xml:space="preserve">PROCEDIMIENTOS PARA </w:t>
      </w:r>
      <w:r w:rsidR="00151461">
        <w:rPr>
          <w:rFonts w:ascii="Arial" w:hAnsi="Arial" w:cs="Arial"/>
          <w:b/>
        </w:rPr>
        <w:t xml:space="preserve">EL </w:t>
      </w:r>
      <w:r w:rsidRPr="004C7E04">
        <w:rPr>
          <w:rFonts w:ascii="Arial" w:hAnsi="Arial" w:cs="Arial"/>
          <w:b/>
        </w:rPr>
        <w:t>PROCESO DE POSTULACIÓN Y ADMISIÓN</w:t>
      </w:r>
      <w:r w:rsidR="00D10743">
        <w:rPr>
          <w:rFonts w:ascii="Arial" w:hAnsi="Arial" w:cs="Arial"/>
          <w:b/>
        </w:rPr>
        <w:t xml:space="preserve"> CONVOCATORIA 2020</w:t>
      </w:r>
      <w:r w:rsidR="007A1793" w:rsidRPr="004C7E04">
        <w:rPr>
          <w:rFonts w:ascii="Arial" w:hAnsi="Arial" w:cs="Arial"/>
          <w:b/>
        </w:rPr>
        <w:t>: PRIMERA VERSIÓN</w:t>
      </w:r>
    </w:p>
    <w:p w14:paraId="7B03F4DF" w14:textId="77777777" w:rsidR="004C7E04" w:rsidRDefault="004C7E04" w:rsidP="004C7E04">
      <w:pPr>
        <w:spacing w:after="0" w:line="240" w:lineRule="auto"/>
        <w:jc w:val="both"/>
        <w:rPr>
          <w:rFonts w:ascii="Arial" w:hAnsi="Arial" w:cs="Arial"/>
          <w:b/>
        </w:rPr>
      </w:pPr>
    </w:p>
    <w:p w14:paraId="1DE9BA95" w14:textId="77777777" w:rsidR="00144D8A" w:rsidRPr="004C7E04" w:rsidRDefault="00144D8A" w:rsidP="004C7E04">
      <w:pPr>
        <w:spacing w:after="0" w:line="240" w:lineRule="auto"/>
        <w:jc w:val="both"/>
        <w:rPr>
          <w:rFonts w:ascii="Arial" w:hAnsi="Arial" w:cs="Arial"/>
          <w:b/>
        </w:rPr>
      </w:pPr>
    </w:p>
    <w:p w14:paraId="0CDB64AC" w14:textId="77777777" w:rsidR="007A1793" w:rsidRPr="004C7E04" w:rsidRDefault="007A1793" w:rsidP="004C7E04">
      <w:pPr>
        <w:pStyle w:val="Prrafodelista"/>
        <w:numPr>
          <w:ilvl w:val="0"/>
          <w:numId w:val="1"/>
        </w:numPr>
        <w:spacing w:after="0" w:line="240" w:lineRule="auto"/>
        <w:jc w:val="both"/>
        <w:rPr>
          <w:rFonts w:ascii="Arial" w:hAnsi="Arial" w:cs="Arial"/>
          <w:b/>
        </w:rPr>
      </w:pPr>
      <w:r w:rsidRPr="004C7E04">
        <w:rPr>
          <w:rFonts w:ascii="Arial" w:hAnsi="Arial" w:cs="Arial"/>
          <w:b/>
        </w:rPr>
        <w:t>DESTINATARIOS.</w:t>
      </w:r>
    </w:p>
    <w:p w14:paraId="37AC1F1B" w14:textId="77777777" w:rsidR="004C7E04" w:rsidRPr="004C7E04" w:rsidRDefault="004C7E04" w:rsidP="004C7E04">
      <w:pPr>
        <w:pStyle w:val="Prrafodelista"/>
        <w:spacing w:after="0" w:line="240" w:lineRule="auto"/>
        <w:ind w:left="0"/>
        <w:jc w:val="both"/>
        <w:rPr>
          <w:rFonts w:ascii="Arial" w:hAnsi="Arial" w:cs="Arial"/>
        </w:rPr>
      </w:pPr>
    </w:p>
    <w:p w14:paraId="05B45D8A" w14:textId="41C1D7CB" w:rsidR="007A1793" w:rsidRPr="004C7E04" w:rsidRDefault="007A1793" w:rsidP="004C7E04">
      <w:pPr>
        <w:spacing w:after="0" w:line="240" w:lineRule="auto"/>
        <w:jc w:val="both"/>
        <w:rPr>
          <w:rFonts w:ascii="Arial" w:hAnsi="Arial" w:cs="Arial"/>
          <w:b/>
        </w:rPr>
      </w:pPr>
      <w:r w:rsidRPr="004C7E04">
        <w:rPr>
          <w:rFonts w:ascii="Arial" w:hAnsi="Arial" w:cs="Arial"/>
          <w:b/>
        </w:rPr>
        <w:t>Estudiantes de la</w:t>
      </w:r>
      <w:r w:rsidR="00F9321A">
        <w:rPr>
          <w:rFonts w:ascii="Arial" w:hAnsi="Arial" w:cs="Arial"/>
          <w:b/>
        </w:rPr>
        <w:t xml:space="preserve"> Facultad de Ciencias Médicas de la</w:t>
      </w:r>
      <w:r w:rsidRPr="004C7E04">
        <w:rPr>
          <w:rFonts w:ascii="Arial" w:hAnsi="Arial" w:cs="Arial"/>
          <w:b/>
        </w:rPr>
        <w:t xml:space="preserve"> Universidad Nacional de Caag</w:t>
      </w:r>
      <w:r w:rsidR="001E1D44" w:rsidRPr="004C7E04">
        <w:rPr>
          <w:rFonts w:ascii="Arial" w:hAnsi="Arial" w:cs="Arial"/>
          <w:b/>
        </w:rPr>
        <w:t>u</w:t>
      </w:r>
      <w:r w:rsidRPr="004C7E04">
        <w:rPr>
          <w:rFonts w:ascii="Arial" w:hAnsi="Arial" w:cs="Arial"/>
          <w:b/>
        </w:rPr>
        <w:t xml:space="preserve">azú que cursan actualmente estudios universitarios de grado </w:t>
      </w:r>
      <w:r w:rsidR="00F9321A">
        <w:rPr>
          <w:rFonts w:ascii="Arial" w:hAnsi="Arial" w:cs="Arial"/>
          <w:b/>
        </w:rPr>
        <w:t>la carrera</w:t>
      </w:r>
      <w:r w:rsidRPr="004C7E04">
        <w:rPr>
          <w:rFonts w:ascii="Arial" w:hAnsi="Arial" w:cs="Arial"/>
          <w:b/>
        </w:rPr>
        <w:t xml:space="preserve"> </w:t>
      </w:r>
      <w:r w:rsidR="00F9321A">
        <w:rPr>
          <w:rFonts w:ascii="Arial" w:hAnsi="Arial" w:cs="Arial"/>
          <w:b/>
        </w:rPr>
        <w:t>de medicina</w:t>
      </w:r>
      <w:r w:rsidRPr="004C7E04">
        <w:rPr>
          <w:rFonts w:ascii="Arial" w:hAnsi="Arial" w:cs="Arial"/>
          <w:b/>
        </w:rPr>
        <w:t xml:space="preserve"> (exclusivo), siempre y cuando:</w:t>
      </w:r>
    </w:p>
    <w:p w14:paraId="73A8150B" w14:textId="7E7EDDFF" w:rsidR="007A1793" w:rsidRDefault="007A1793" w:rsidP="004C7E04">
      <w:pPr>
        <w:pStyle w:val="Prrafodelista"/>
        <w:numPr>
          <w:ilvl w:val="0"/>
          <w:numId w:val="5"/>
        </w:numPr>
        <w:spacing w:after="0" w:line="240" w:lineRule="auto"/>
        <w:jc w:val="both"/>
        <w:rPr>
          <w:rFonts w:ascii="Arial" w:hAnsi="Arial" w:cs="Arial"/>
        </w:rPr>
      </w:pPr>
      <w:r w:rsidRPr="004C7E04">
        <w:rPr>
          <w:rFonts w:ascii="Arial" w:hAnsi="Arial" w:cs="Arial"/>
        </w:rPr>
        <w:t xml:space="preserve">Estudiantes que manifiesten interés </w:t>
      </w:r>
      <w:r w:rsidR="00F9321A">
        <w:rPr>
          <w:rFonts w:ascii="Arial" w:hAnsi="Arial" w:cs="Arial"/>
        </w:rPr>
        <w:t>en participar del programa de Capacitación en Inglés Médico.</w:t>
      </w:r>
      <w:r w:rsidRPr="004C7E04">
        <w:rPr>
          <w:rFonts w:ascii="Arial" w:hAnsi="Arial" w:cs="Arial"/>
        </w:rPr>
        <w:t xml:space="preserve"> </w:t>
      </w:r>
    </w:p>
    <w:p w14:paraId="17522D31" w14:textId="06324CE4" w:rsidR="00F9321A" w:rsidRPr="002953B1" w:rsidRDefault="007A1793" w:rsidP="00F9321A">
      <w:pPr>
        <w:pStyle w:val="Prrafodelista"/>
        <w:numPr>
          <w:ilvl w:val="0"/>
          <w:numId w:val="5"/>
        </w:numPr>
        <w:spacing w:after="0" w:line="240" w:lineRule="auto"/>
        <w:jc w:val="both"/>
        <w:rPr>
          <w:rFonts w:ascii="Arial" w:hAnsi="Arial" w:cs="Arial"/>
        </w:rPr>
      </w:pPr>
      <w:r w:rsidRPr="00F9321A">
        <w:rPr>
          <w:rFonts w:ascii="Arial" w:hAnsi="Arial" w:cs="Arial"/>
        </w:rPr>
        <w:t xml:space="preserve">Estudiantes que deseen formarse y desarrollar competencias </w:t>
      </w:r>
      <w:r w:rsidR="00F9321A" w:rsidRPr="002953B1">
        <w:rPr>
          <w:rFonts w:ascii="Arial" w:hAnsi="Arial" w:cs="Arial"/>
        </w:rPr>
        <w:t xml:space="preserve">para desenvolverse en el ámbito laboral de la salud </w:t>
      </w:r>
      <w:r w:rsidR="002953B1">
        <w:rPr>
          <w:rFonts w:ascii="Arial" w:hAnsi="Arial" w:cs="Arial"/>
        </w:rPr>
        <w:t xml:space="preserve">con pacientes y equipos de trabajo en el idioma inglés </w:t>
      </w:r>
      <w:r w:rsidR="00F9321A" w:rsidRPr="002953B1">
        <w:rPr>
          <w:rFonts w:ascii="Arial" w:hAnsi="Arial" w:cs="Arial"/>
        </w:rPr>
        <w:t xml:space="preserve">e interpretar publicaciones de investigaciones redactadas en </w:t>
      </w:r>
      <w:r w:rsidR="002953B1">
        <w:rPr>
          <w:rFonts w:ascii="Arial" w:hAnsi="Arial" w:cs="Arial"/>
        </w:rPr>
        <w:t>dicho idioma.</w:t>
      </w:r>
      <w:r w:rsidR="00F9321A" w:rsidRPr="002953B1">
        <w:rPr>
          <w:rFonts w:ascii="Arial" w:hAnsi="Arial" w:cs="Arial"/>
        </w:rPr>
        <w:t xml:space="preserve"> </w:t>
      </w:r>
    </w:p>
    <w:p w14:paraId="2D78C1CB" w14:textId="51956812" w:rsidR="007A1793" w:rsidRPr="00F9321A" w:rsidRDefault="007A1793" w:rsidP="004C7E04">
      <w:pPr>
        <w:pStyle w:val="Prrafodelista"/>
        <w:numPr>
          <w:ilvl w:val="0"/>
          <w:numId w:val="5"/>
        </w:numPr>
        <w:spacing w:after="0" w:line="240" w:lineRule="auto"/>
        <w:jc w:val="both"/>
        <w:rPr>
          <w:rFonts w:ascii="Arial" w:hAnsi="Arial" w:cs="Arial"/>
        </w:rPr>
      </w:pPr>
      <w:r w:rsidRPr="00F9321A">
        <w:rPr>
          <w:rFonts w:ascii="Arial" w:hAnsi="Arial" w:cs="Arial"/>
        </w:rPr>
        <w:t>Compromiso con su formación integral y con dedicación de tiempo para cumplir co</w:t>
      </w:r>
      <w:r w:rsidR="002953B1">
        <w:rPr>
          <w:rFonts w:ascii="Arial" w:hAnsi="Arial" w:cs="Arial"/>
        </w:rPr>
        <w:t>n las actividades del programa</w:t>
      </w:r>
      <w:r w:rsidRPr="00F9321A">
        <w:rPr>
          <w:rFonts w:ascii="Arial" w:hAnsi="Arial" w:cs="Arial"/>
        </w:rPr>
        <w:t>.</w:t>
      </w:r>
    </w:p>
    <w:p w14:paraId="0CAF533A" w14:textId="588A873B" w:rsidR="007A1793" w:rsidRPr="004F35AF" w:rsidRDefault="007A1793" w:rsidP="004C7E04">
      <w:pPr>
        <w:pStyle w:val="Prrafodelista"/>
        <w:numPr>
          <w:ilvl w:val="0"/>
          <w:numId w:val="5"/>
        </w:numPr>
        <w:spacing w:after="0" w:line="240" w:lineRule="auto"/>
        <w:jc w:val="both"/>
        <w:rPr>
          <w:rFonts w:ascii="Arial" w:hAnsi="Arial" w:cs="Arial"/>
        </w:rPr>
      </w:pPr>
      <w:r w:rsidRPr="004F35AF">
        <w:rPr>
          <w:rFonts w:ascii="Arial" w:hAnsi="Arial" w:cs="Arial"/>
        </w:rPr>
        <w:t xml:space="preserve">Que estén dispuestos a desarrollar </w:t>
      </w:r>
      <w:r w:rsidR="002953B1" w:rsidRPr="004F35AF">
        <w:rPr>
          <w:rFonts w:ascii="Arial" w:hAnsi="Arial" w:cs="Arial"/>
        </w:rPr>
        <w:t xml:space="preserve">una </w:t>
      </w:r>
      <w:r w:rsidR="004F35AF">
        <w:rPr>
          <w:rFonts w:ascii="Arial" w:hAnsi="Arial" w:cs="Arial"/>
        </w:rPr>
        <w:t xml:space="preserve">acción a favor de la facultad y formar parte activa de la Asociación de Graduados de la FCM-UNCA </w:t>
      </w:r>
    </w:p>
    <w:p w14:paraId="3D18A0AD" w14:textId="77777777" w:rsidR="007A1793" w:rsidRPr="004C7E04" w:rsidRDefault="007A1793" w:rsidP="004C7E04">
      <w:pPr>
        <w:pStyle w:val="Prrafodelista"/>
        <w:numPr>
          <w:ilvl w:val="0"/>
          <w:numId w:val="5"/>
        </w:numPr>
        <w:spacing w:after="0" w:line="240" w:lineRule="auto"/>
        <w:jc w:val="both"/>
        <w:rPr>
          <w:rFonts w:ascii="Arial" w:hAnsi="Arial" w:cs="Arial"/>
        </w:rPr>
      </w:pPr>
      <w:r w:rsidRPr="004F35AF">
        <w:rPr>
          <w:rFonts w:ascii="Arial" w:hAnsi="Arial" w:cs="Arial"/>
        </w:rPr>
        <w:t>Alto sentido de compromiso social, desarrollo inte</w:t>
      </w:r>
      <w:r w:rsidRPr="004C7E04">
        <w:rPr>
          <w:rFonts w:ascii="Arial" w:hAnsi="Arial" w:cs="Arial"/>
        </w:rPr>
        <w:t>lectual y emocional.</w:t>
      </w:r>
    </w:p>
    <w:p w14:paraId="40251EF7" w14:textId="77777777" w:rsidR="007A1793" w:rsidRDefault="007A1793" w:rsidP="004C7E04">
      <w:pPr>
        <w:pStyle w:val="Prrafodelista"/>
        <w:spacing w:after="0" w:line="240" w:lineRule="auto"/>
        <w:jc w:val="both"/>
        <w:rPr>
          <w:rFonts w:ascii="Arial" w:hAnsi="Arial" w:cs="Arial"/>
        </w:rPr>
      </w:pPr>
    </w:p>
    <w:p w14:paraId="2AA7A153" w14:textId="77777777" w:rsidR="00144D8A" w:rsidRPr="004C7E04" w:rsidRDefault="00144D8A" w:rsidP="004C7E04">
      <w:pPr>
        <w:pStyle w:val="Prrafodelista"/>
        <w:spacing w:after="0" w:line="240" w:lineRule="auto"/>
        <w:jc w:val="both"/>
        <w:rPr>
          <w:rFonts w:ascii="Arial" w:hAnsi="Arial" w:cs="Arial"/>
        </w:rPr>
      </w:pPr>
    </w:p>
    <w:p w14:paraId="6B21AE96" w14:textId="77777777" w:rsidR="004F547A" w:rsidRPr="004C7E04" w:rsidRDefault="008C28D3" w:rsidP="004C7E04">
      <w:pPr>
        <w:pStyle w:val="Prrafodelista"/>
        <w:numPr>
          <w:ilvl w:val="0"/>
          <w:numId w:val="1"/>
        </w:numPr>
        <w:spacing w:after="0" w:line="240" w:lineRule="auto"/>
        <w:jc w:val="both"/>
        <w:rPr>
          <w:rFonts w:ascii="Arial" w:hAnsi="Arial" w:cs="Arial"/>
          <w:b/>
        </w:rPr>
      </w:pPr>
      <w:r w:rsidRPr="004C7E04">
        <w:rPr>
          <w:rFonts w:ascii="Arial" w:hAnsi="Arial" w:cs="Arial"/>
          <w:b/>
        </w:rPr>
        <w:t>REQUISITOS PARA POSTULAR</w:t>
      </w:r>
      <w:r w:rsidR="007A1793" w:rsidRPr="004C7E04">
        <w:rPr>
          <w:rFonts w:ascii="Arial" w:hAnsi="Arial" w:cs="Arial"/>
          <w:b/>
        </w:rPr>
        <w:t>.</w:t>
      </w:r>
    </w:p>
    <w:p w14:paraId="0633ADED" w14:textId="77777777" w:rsidR="00A35FEB" w:rsidRPr="004C7E04" w:rsidRDefault="00A35FEB" w:rsidP="004C7E04">
      <w:pPr>
        <w:pStyle w:val="Prrafodelista"/>
        <w:spacing w:after="0" w:line="240" w:lineRule="auto"/>
        <w:jc w:val="both"/>
        <w:rPr>
          <w:rFonts w:ascii="Arial" w:hAnsi="Arial" w:cs="Arial"/>
        </w:rPr>
      </w:pPr>
    </w:p>
    <w:p w14:paraId="07A41346" w14:textId="1900E265" w:rsidR="00A35FEB" w:rsidRPr="004C7E04" w:rsidRDefault="00A35FEB" w:rsidP="004C7E04">
      <w:pPr>
        <w:pStyle w:val="Prrafodelista"/>
        <w:spacing w:after="0" w:line="240" w:lineRule="auto"/>
        <w:ind w:left="0"/>
        <w:jc w:val="both"/>
        <w:rPr>
          <w:rFonts w:ascii="Arial" w:hAnsi="Arial" w:cs="Arial"/>
        </w:rPr>
      </w:pPr>
      <w:r w:rsidRPr="004C7E04">
        <w:rPr>
          <w:rFonts w:ascii="Arial" w:hAnsi="Arial" w:cs="Arial"/>
        </w:rPr>
        <w:t xml:space="preserve">Para poder acceder </w:t>
      </w:r>
      <w:r w:rsidR="00D10743">
        <w:rPr>
          <w:rFonts w:ascii="Arial" w:hAnsi="Arial" w:cs="Arial"/>
        </w:rPr>
        <w:t xml:space="preserve">a la beca </w:t>
      </w:r>
      <w:r w:rsidRPr="004C7E04">
        <w:rPr>
          <w:rFonts w:ascii="Arial" w:hAnsi="Arial" w:cs="Arial"/>
        </w:rPr>
        <w:t>al programa de formación denomina</w:t>
      </w:r>
      <w:r w:rsidR="001E1D44" w:rsidRPr="004C7E04">
        <w:rPr>
          <w:rFonts w:ascii="Arial" w:hAnsi="Arial" w:cs="Arial"/>
        </w:rPr>
        <w:t>do “</w:t>
      </w:r>
      <w:r w:rsidR="002953B1">
        <w:rPr>
          <w:rFonts w:ascii="Arial" w:hAnsi="Arial" w:cs="Arial"/>
        </w:rPr>
        <w:t>Capacitación en Inglés Médico</w:t>
      </w:r>
      <w:r w:rsidR="001E1D44" w:rsidRPr="004C7E04">
        <w:rPr>
          <w:rFonts w:ascii="Arial" w:hAnsi="Arial" w:cs="Arial"/>
        </w:rPr>
        <w:t>”</w:t>
      </w:r>
      <w:r w:rsidRPr="004C7E04">
        <w:rPr>
          <w:rFonts w:ascii="Arial" w:hAnsi="Arial" w:cs="Arial"/>
        </w:rPr>
        <w:t>,  es necesario haber postulado y ser seleccionado, mediante un</w:t>
      </w:r>
      <w:r w:rsidR="00D10743">
        <w:rPr>
          <w:rFonts w:ascii="Arial" w:hAnsi="Arial" w:cs="Arial"/>
        </w:rPr>
        <w:t xml:space="preserve"> proceso formal para la adjudicación</w:t>
      </w:r>
      <w:r w:rsidRPr="004C7E04">
        <w:rPr>
          <w:rFonts w:ascii="Arial" w:hAnsi="Arial" w:cs="Arial"/>
        </w:rPr>
        <w:t>, cumpliendo con los criterios y requisitos establecidos y presentando la documentación pertinente.   Todos los estudiantes que cumplan con los criterios y requisitos tienen derecho a postular,</w:t>
      </w:r>
      <w:r w:rsidR="00142658" w:rsidRPr="004C7E04">
        <w:rPr>
          <w:rFonts w:ascii="Arial" w:hAnsi="Arial" w:cs="Arial"/>
        </w:rPr>
        <w:t xml:space="preserve"> siempre y cuando cumplan con las</w:t>
      </w:r>
      <w:r w:rsidRPr="004C7E04">
        <w:rPr>
          <w:rFonts w:ascii="Arial" w:hAnsi="Arial" w:cs="Arial"/>
        </w:rPr>
        <w:t xml:space="preserve"> siguientes </w:t>
      </w:r>
      <w:r w:rsidR="00142658" w:rsidRPr="004C7E04">
        <w:rPr>
          <w:rFonts w:ascii="Arial" w:hAnsi="Arial" w:cs="Arial"/>
        </w:rPr>
        <w:t>exigencias</w:t>
      </w:r>
      <w:r w:rsidRPr="004C7E04">
        <w:rPr>
          <w:rFonts w:ascii="Arial" w:hAnsi="Arial" w:cs="Arial"/>
        </w:rPr>
        <w:t>:</w:t>
      </w:r>
    </w:p>
    <w:p w14:paraId="3C84246B" w14:textId="77777777" w:rsidR="00A35FEB" w:rsidRPr="004C7E04" w:rsidRDefault="00A35FEB" w:rsidP="004C7E04">
      <w:pPr>
        <w:pStyle w:val="Prrafodelista"/>
        <w:spacing w:after="0" w:line="240" w:lineRule="auto"/>
        <w:jc w:val="both"/>
        <w:rPr>
          <w:rFonts w:ascii="Arial" w:hAnsi="Arial" w:cs="Arial"/>
        </w:rPr>
      </w:pPr>
    </w:p>
    <w:p w14:paraId="2D38ADC6" w14:textId="1CD7D331" w:rsidR="00A35FEB" w:rsidRPr="004C7E04" w:rsidRDefault="00D10743" w:rsidP="004C7E04">
      <w:pPr>
        <w:pStyle w:val="Prrafodelista"/>
        <w:numPr>
          <w:ilvl w:val="0"/>
          <w:numId w:val="10"/>
        </w:numPr>
        <w:spacing w:after="0" w:line="240" w:lineRule="auto"/>
        <w:jc w:val="both"/>
        <w:rPr>
          <w:rFonts w:ascii="Arial" w:hAnsi="Arial" w:cs="Arial"/>
          <w:b/>
        </w:rPr>
      </w:pPr>
      <w:r>
        <w:rPr>
          <w:rFonts w:ascii="Arial" w:hAnsi="Arial" w:cs="Arial"/>
        </w:rPr>
        <w:t>Estar matriculado en el último año de la Carrera de Medicina de la FCM UNCA</w:t>
      </w:r>
    </w:p>
    <w:p w14:paraId="31B6A9BA" w14:textId="1C5FAD05" w:rsidR="00A35FEB" w:rsidRPr="004C7E04" w:rsidRDefault="00A35FEB" w:rsidP="004C7E04">
      <w:pPr>
        <w:pStyle w:val="Prrafodelista"/>
        <w:numPr>
          <w:ilvl w:val="0"/>
          <w:numId w:val="10"/>
        </w:numPr>
        <w:spacing w:after="0" w:line="240" w:lineRule="auto"/>
        <w:jc w:val="both"/>
        <w:rPr>
          <w:rFonts w:ascii="Arial" w:hAnsi="Arial" w:cs="Arial"/>
        </w:rPr>
      </w:pPr>
      <w:r w:rsidRPr="004C7E04">
        <w:rPr>
          <w:rFonts w:ascii="Arial" w:hAnsi="Arial" w:cs="Arial"/>
        </w:rPr>
        <w:t>Tener un promedio general ac</w:t>
      </w:r>
      <w:r w:rsidR="00AE766A">
        <w:rPr>
          <w:rFonts w:ascii="Arial" w:hAnsi="Arial" w:cs="Arial"/>
        </w:rPr>
        <w:t>umulado igual o superior a</w:t>
      </w:r>
      <w:r w:rsidR="00D10743">
        <w:rPr>
          <w:rFonts w:ascii="Arial" w:hAnsi="Arial" w:cs="Arial"/>
        </w:rPr>
        <w:t xml:space="preserve"> 3</w:t>
      </w:r>
      <w:r w:rsidRPr="004C7E04">
        <w:rPr>
          <w:rFonts w:ascii="Arial" w:hAnsi="Arial" w:cs="Arial"/>
        </w:rPr>
        <w:t>.</w:t>
      </w:r>
    </w:p>
    <w:p w14:paraId="7E3CF76F" w14:textId="1C3EE64E" w:rsidR="00A35FEB" w:rsidRPr="004C7E04" w:rsidRDefault="00A35FEB" w:rsidP="004C7E04">
      <w:pPr>
        <w:pStyle w:val="Prrafodelista"/>
        <w:numPr>
          <w:ilvl w:val="0"/>
          <w:numId w:val="10"/>
        </w:numPr>
        <w:spacing w:after="0" w:line="240" w:lineRule="auto"/>
        <w:jc w:val="both"/>
        <w:rPr>
          <w:rFonts w:ascii="Arial" w:hAnsi="Arial" w:cs="Arial"/>
        </w:rPr>
      </w:pPr>
      <w:r w:rsidRPr="004C7E04">
        <w:rPr>
          <w:rFonts w:ascii="Arial" w:hAnsi="Arial" w:cs="Arial"/>
        </w:rPr>
        <w:t xml:space="preserve">Manifestar interés en </w:t>
      </w:r>
      <w:r w:rsidR="00D10743">
        <w:rPr>
          <w:rFonts w:ascii="Arial" w:hAnsi="Arial" w:cs="Arial"/>
        </w:rPr>
        <w:t>el aprendizaje del inglés médico.</w:t>
      </w:r>
      <w:r w:rsidR="007A1793" w:rsidRPr="004C7E04">
        <w:rPr>
          <w:rFonts w:ascii="Arial" w:hAnsi="Arial" w:cs="Arial"/>
        </w:rPr>
        <w:t xml:space="preserve"> </w:t>
      </w:r>
    </w:p>
    <w:p w14:paraId="68299C60" w14:textId="449B1FA1" w:rsidR="00A35FEB" w:rsidRDefault="00A35FEB" w:rsidP="00D10743">
      <w:pPr>
        <w:pStyle w:val="Prrafodelista"/>
        <w:numPr>
          <w:ilvl w:val="0"/>
          <w:numId w:val="10"/>
        </w:numPr>
        <w:spacing w:after="0" w:line="240" w:lineRule="auto"/>
        <w:jc w:val="both"/>
        <w:rPr>
          <w:rFonts w:ascii="Arial" w:hAnsi="Arial" w:cs="Arial"/>
        </w:rPr>
      </w:pPr>
      <w:r w:rsidRPr="004C7E04">
        <w:rPr>
          <w:rFonts w:ascii="Arial" w:hAnsi="Arial" w:cs="Arial"/>
        </w:rPr>
        <w:t>Disponer del tiempo nec</w:t>
      </w:r>
      <w:r w:rsidR="00D10743">
        <w:rPr>
          <w:rFonts w:ascii="Arial" w:hAnsi="Arial" w:cs="Arial"/>
        </w:rPr>
        <w:t>esario y compromiso para participar</w:t>
      </w:r>
      <w:r w:rsidRPr="004C7E04">
        <w:rPr>
          <w:rFonts w:ascii="Arial" w:hAnsi="Arial" w:cs="Arial"/>
        </w:rPr>
        <w:t xml:space="preserve"> regularmente a las sesiones y c</w:t>
      </w:r>
      <w:r w:rsidR="003D3112">
        <w:rPr>
          <w:rFonts w:ascii="Arial" w:hAnsi="Arial" w:cs="Arial"/>
        </w:rPr>
        <w:t>umplir con las actividades del p</w:t>
      </w:r>
      <w:r w:rsidRPr="004C7E04">
        <w:rPr>
          <w:rFonts w:ascii="Arial" w:hAnsi="Arial" w:cs="Arial"/>
        </w:rPr>
        <w:t>rograma.</w:t>
      </w:r>
      <w:r w:rsidR="00D10743">
        <w:rPr>
          <w:rFonts w:ascii="Arial" w:hAnsi="Arial" w:cs="Arial"/>
        </w:rPr>
        <w:t xml:space="preserve"> </w:t>
      </w:r>
    </w:p>
    <w:p w14:paraId="7BE4B3A8" w14:textId="77777777" w:rsidR="00144D8A" w:rsidRPr="004C7E04" w:rsidRDefault="00144D8A" w:rsidP="004C7E04">
      <w:pPr>
        <w:spacing w:after="0" w:line="240" w:lineRule="auto"/>
        <w:jc w:val="both"/>
        <w:rPr>
          <w:rFonts w:ascii="Arial" w:hAnsi="Arial" w:cs="Arial"/>
        </w:rPr>
      </w:pPr>
    </w:p>
    <w:p w14:paraId="1F61008B" w14:textId="77777777" w:rsidR="008C28D3" w:rsidRPr="004C7E04" w:rsidRDefault="007A1793" w:rsidP="004C7E04">
      <w:pPr>
        <w:pStyle w:val="Prrafodelista"/>
        <w:numPr>
          <w:ilvl w:val="0"/>
          <w:numId w:val="1"/>
        </w:numPr>
        <w:spacing w:after="0" w:line="240" w:lineRule="auto"/>
        <w:jc w:val="both"/>
        <w:rPr>
          <w:rFonts w:ascii="Arial" w:hAnsi="Arial" w:cs="Arial"/>
          <w:b/>
        </w:rPr>
      </w:pPr>
      <w:r w:rsidRPr="004C7E04">
        <w:rPr>
          <w:rFonts w:ascii="Arial" w:hAnsi="Arial" w:cs="Arial"/>
          <w:b/>
        </w:rPr>
        <w:t xml:space="preserve">ANTECEDENTES Y </w:t>
      </w:r>
      <w:r w:rsidR="008C28D3" w:rsidRPr="004C7E04">
        <w:rPr>
          <w:rFonts w:ascii="Arial" w:hAnsi="Arial" w:cs="Arial"/>
          <w:b/>
        </w:rPr>
        <w:t>DOCUMENTOS QUE DEBEN SER PRESENTADOS</w:t>
      </w:r>
      <w:r w:rsidRPr="004C7E04">
        <w:rPr>
          <w:rFonts w:ascii="Arial" w:hAnsi="Arial" w:cs="Arial"/>
          <w:b/>
        </w:rPr>
        <w:t>.</w:t>
      </w:r>
    </w:p>
    <w:p w14:paraId="675E9D06" w14:textId="77777777" w:rsidR="00A35FEB" w:rsidRPr="004C7E04" w:rsidRDefault="00A35FEB" w:rsidP="004C7E04">
      <w:pPr>
        <w:pStyle w:val="Prrafodelista"/>
        <w:spacing w:after="0" w:line="240" w:lineRule="auto"/>
        <w:jc w:val="both"/>
        <w:rPr>
          <w:rFonts w:ascii="Arial" w:hAnsi="Arial" w:cs="Arial"/>
          <w:b/>
        </w:rPr>
      </w:pPr>
    </w:p>
    <w:p w14:paraId="33BAE8CA" w14:textId="71AF0982" w:rsidR="00A35FEB" w:rsidRPr="004C7E04" w:rsidRDefault="00A35FEB" w:rsidP="004C7E04">
      <w:pPr>
        <w:pStyle w:val="Prrafodelista"/>
        <w:spacing w:after="0" w:line="240" w:lineRule="auto"/>
        <w:ind w:left="0"/>
        <w:jc w:val="both"/>
        <w:rPr>
          <w:rFonts w:ascii="Arial" w:hAnsi="Arial" w:cs="Arial"/>
        </w:rPr>
      </w:pPr>
      <w:r w:rsidRPr="004C7E04">
        <w:rPr>
          <w:rFonts w:ascii="Arial" w:hAnsi="Arial" w:cs="Arial"/>
        </w:rPr>
        <w:t xml:space="preserve">Los interesados en el momento de postular a este </w:t>
      </w:r>
      <w:r w:rsidR="003D3112">
        <w:rPr>
          <w:rFonts w:ascii="Arial" w:hAnsi="Arial" w:cs="Arial"/>
        </w:rPr>
        <w:t>p</w:t>
      </w:r>
      <w:r w:rsidR="007A1793" w:rsidRPr="004C7E04">
        <w:rPr>
          <w:rFonts w:ascii="Arial" w:hAnsi="Arial" w:cs="Arial"/>
        </w:rPr>
        <w:t>rograma</w:t>
      </w:r>
      <w:r w:rsidRPr="004C7E04">
        <w:rPr>
          <w:rFonts w:ascii="Arial" w:hAnsi="Arial" w:cs="Arial"/>
        </w:rPr>
        <w:t xml:space="preserve"> deben presentar, en las fechas estipuladas, la siguiente documentación. Cabe indicar, que NO se recibirán postulaciones ni documentaciones fuera de los plazos establecidos: </w:t>
      </w:r>
    </w:p>
    <w:p w14:paraId="24815FA8" w14:textId="77777777" w:rsidR="00A35FEB" w:rsidRPr="004C7E04" w:rsidRDefault="00A35FEB" w:rsidP="004C7E04">
      <w:pPr>
        <w:pStyle w:val="Prrafodelista"/>
        <w:spacing w:after="0" w:line="240" w:lineRule="auto"/>
        <w:jc w:val="both"/>
        <w:rPr>
          <w:rFonts w:ascii="Arial" w:hAnsi="Arial" w:cs="Arial"/>
        </w:rPr>
      </w:pPr>
    </w:p>
    <w:p w14:paraId="2762E6AC" w14:textId="5C77F4B6" w:rsidR="007A1793" w:rsidRPr="004C7E04" w:rsidRDefault="00A35FEB" w:rsidP="004C7E04">
      <w:pPr>
        <w:pStyle w:val="Prrafodelista"/>
        <w:numPr>
          <w:ilvl w:val="0"/>
          <w:numId w:val="11"/>
        </w:numPr>
        <w:spacing w:after="0" w:line="240" w:lineRule="auto"/>
        <w:jc w:val="both"/>
        <w:rPr>
          <w:rFonts w:ascii="Arial" w:hAnsi="Arial" w:cs="Arial"/>
          <w:b/>
        </w:rPr>
      </w:pPr>
      <w:r w:rsidRPr="004C7E04">
        <w:rPr>
          <w:rFonts w:ascii="Arial" w:hAnsi="Arial" w:cs="Arial"/>
          <w:b/>
        </w:rPr>
        <w:t>Carta de intenciones</w:t>
      </w:r>
      <w:r w:rsidRPr="004C7E04">
        <w:rPr>
          <w:rFonts w:ascii="Arial" w:hAnsi="Arial" w:cs="Arial"/>
        </w:rPr>
        <w:t xml:space="preserve">, donde el postulante debe presentarse y </w:t>
      </w:r>
      <w:r w:rsidR="00B74347" w:rsidRPr="004C7E04">
        <w:rPr>
          <w:rFonts w:ascii="Arial" w:hAnsi="Arial" w:cs="Arial"/>
        </w:rPr>
        <w:t xml:space="preserve">redactar </w:t>
      </w:r>
      <w:r w:rsidRPr="004C7E04">
        <w:rPr>
          <w:rFonts w:ascii="Arial" w:hAnsi="Arial" w:cs="Arial"/>
        </w:rPr>
        <w:t>una breve trayectoria personal de lo que le parezca más relevante destacar (</w:t>
      </w:r>
      <w:r w:rsidR="00B74347" w:rsidRPr="004C7E04">
        <w:rPr>
          <w:rFonts w:ascii="Arial" w:hAnsi="Arial" w:cs="Arial"/>
        </w:rPr>
        <w:t>semblanza</w:t>
      </w:r>
      <w:r w:rsidRPr="004C7E04">
        <w:rPr>
          <w:rFonts w:ascii="Arial" w:hAnsi="Arial" w:cs="Arial"/>
        </w:rPr>
        <w:t>), sus proyecciones y manifestando razones y motivaci</w:t>
      </w:r>
      <w:r w:rsidR="003D3112">
        <w:rPr>
          <w:rFonts w:ascii="Arial" w:hAnsi="Arial" w:cs="Arial"/>
        </w:rPr>
        <w:t>ones para querer ser parte del p</w:t>
      </w:r>
      <w:r w:rsidRPr="004C7E04">
        <w:rPr>
          <w:rFonts w:ascii="Arial" w:hAnsi="Arial" w:cs="Arial"/>
        </w:rPr>
        <w:t xml:space="preserve">rograma </w:t>
      </w:r>
      <w:r w:rsidR="00D10743">
        <w:rPr>
          <w:rFonts w:ascii="Arial" w:hAnsi="Arial" w:cs="Arial"/>
        </w:rPr>
        <w:t>de Capacitación en Inglés Médico</w:t>
      </w:r>
      <w:r w:rsidRPr="004C7E04">
        <w:rPr>
          <w:rFonts w:ascii="Arial" w:hAnsi="Arial" w:cs="Arial"/>
        </w:rPr>
        <w:t xml:space="preserve">. </w:t>
      </w:r>
      <w:r w:rsidR="00B74347" w:rsidRPr="004C7E04">
        <w:rPr>
          <w:rFonts w:ascii="Arial" w:hAnsi="Arial" w:cs="Arial"/>
        </w:rPr>
        <w:t xml:space="preserve"> Esta nota es </w:t>
      </w:r>
      <w:r w:rsidRPr="004C7E04">
        <w:rPr>
          <w:rFonts w:ascii="Arial" w:hAnsi="Arial" w:cs="Arial"/>
        </w:rPr>
        <w:t xml:space="preserve">Individual y original. </w:t>
      </w:r>
      <w:r w:rsidRPr="004C7E04">
        <w:rPr>
          <w:rFonts w:ascii="Arial" w:hAnsi="Arial" w:cs="Arial"/>
          <w:b/>
        </w:rPr>
        <w:t>Máximo dos carillas.</w:t>
      </w:r>
    </w:p>
    <w:p w14:paraId="3CAC8AF7" w14:textId="74A02E24" w:rsidR="00A35FEB" w:rsidRPr="007D6401" w:rsidRDefault="00B74347" w:rsidP="004C7E04">
      <w:pPr>
        <w:pStyle w:val="Prrafodelista"/>
        <w:numPr>
          <w:ilvl w:val="0"/>
          <w:numId w:val="11"/>
        </w:numPr>
        <w:spacing w:after="0" w:line="240" w:lineRule="auto"/>
        <w:jc w:val="both"/>
        <w:rPr>
          <w:rFonts w:ascii="Arial" w:hAnsi="Arial" w:cs="Arial"/>
        </w:rPr>
      </w:pPr>
      <w:r w:rsidRPr="00DA271A">
        <w:rPr>
          <w:rFonts w:ascii="Arial" w:hAnsi="Arial" w:cs="Arial"/>
        </w:rPr>
        <w:t xml:space="preserve">Presentar </w:t>
      </w:r>
      <w:r w:rsidR="00533458">
        <w:rPr>
          <w:rFonts w:ascii="Arial" w:hAnsi="Arial" w:cs="Arial"/>
          <w:b/>
        </w:rPr>
        <w:t xml:space="preserve">constancia o certificado de estudios </w:t>
      </w:r>
      <w:r w:rsidRPr="007D6401">
        <w:rPr>
          <w:rFonts w:ascii="Arial" w:hAnsi="Arial" w:cs="Arial"/>
        </w:rPr>
        <w:t>que avale promedio general acumulado.</w:t>
      </w:r>
    </w:p>
    <w:p w14:paraId="5DC19D36" w14:textId="00F3D5F1" w:rsidR="00A35FEB" w:rsidRPr="004C7E04" w:rsidRDefault="00A35FEB" w:rsidP="004C7E04">
      <w:pPr>
        <w:pStyle w:val="Prrafodelista"/>
        <w:numPr>
          <w:ilvl w:val="0"/>
          <w:numId w:val="11"/>
        </w:numPr>
        <w:spacing w:after="0" w:line="240" w:lineRule="auto"/>
        <w:jc w:val="both"/>
        <w:rPr>
          <w:rFonts w:ascii="Arial" w:hAnsi="Arial" w:cs="Arial"/>
          <w:b/>
        </w:rPr>
      </w:pPr>
      <w:r w:rsidRPr="00DA271A">
        <w:rPr>
          <w:rFonts w:ascii="Arial" w:hAnsi="Arial" w:cs="Arial"/>
        </w:rPr>
        <w:t xml:space="preserve">Completar </w:t>
      </w:r>
      <w:r w:rsidRPr="004C7E04">
        <w:rPr>
          <w:rFonts w:ascii="Arial" w:hAnsi="Arial" w:cs="Arial"/>
          <w:b/>
        </w:rPr>
        <w:t>ficha de postulación.</w:t>
      </w:r>
    </w:p>
    <w:p w14:paraId="3FAF1DB1" w14:textId="77777777" w:rsidR="00A35FEB" w:rsidRDefault="00A35FEB" w:rsidP="004C7E04">
      <w:pPr>
        <w:pStyle w:val="Prrafodelista"/>
        <w:spacing w:after="0" w:line="240" w:lineRule="auto"/>
        <w:jc w:val="both"/>
        <w:rPr>
          <w:rFonts w:ascii="Arial" w:hAnsi="Arial" w:cs="Arial"/>
          <w:b/>
        </w:rPr>
      </w:pPr>
    </w:p>
    <w:p w14:paraId="0FCD3151" w14:textId="77777777" w:rsidR="00144D8A" w:rsidRPr="004C7E04" w:rsidRDefault="00144D8A" w:rsidP="004C7E04">
      <w:pPr>
        <w:pStyle w:val="Prrafodelista"/>
        <w:spacing w:after="0" w:line="240" w:lineRule="auto"/>
        <w:jc w:val="both"/>
        <w:rPr>
          <w:rFonts w:ascii="Arial" w:hAnsi="Arial" w:cs="Arial"/>
          <w:b/>
        </w:rPr>
      </w:pPr>
    </w:p>
    <w:p w14:paraId="3C12E77E" w14:textId="77777777" w:rsidR="008C28D3" w:rsidRPr="004C7E04" w:rsidRDefault="008C28D3" w:rsidP="004C7E04">
      <w:pPr>
        <w:pStyle w:val="Prrafodelista"/>
        <w:numPr>
          <w:ilvl w:val="0"/>
          <w:numId w:val="1"/>
        </w:numPr>
        <w:spacing w:after="0" w:line="240" w:lineRule="auto"/>
        <w:jc w:val="both"/>
        <w:rPr>
          <w:rFonts w:ascii="Arial" w:hAnsi="Arial" w:cs="Arial"/>
          <w:b/>
        </w:rPr>
      </w:pPr>
      <w:r w:rsidRPr="004C7E04">
        <w:rPr>
          <w:rFonts w:ascii="Arial" w:hAnsi="Arial" w:cs="Arial"/>
          <w:b/>
        </w:rPr>
        <w:t>SOBRE COM</w:t>
      </w:r>
      <w:r w:rsidR="00B74347" w:rsidRPr="004C7E04">
        <w:rPr>
          <w:rFonts w:ascii="Arial" w:hAnsi="Arial" w:cs="Arial"/>
          <w:b/>
        </w:rPr>
        <w:t>I</w:t>
      </w:r>
      <w:r w:rsidRPr="004C7E04">
        <w:rPr>
          <w:rFonts w:ascii="Arial" w:hAnsi="Arial" w:cs="Arial"/>
          <w:b/>
        </w:rPr>
        <w:t>SIÓN EVALUADORA</w:t>
      </w:r>
      <w:r w:rsidR="007A1793" w:rsidRPr="004C7E04">
        <w:rPr>
          <w:rFonts w:ascii="Arial" w:hAnsi="Arial" w:cs="Arial"/>
          <w:b/>
        </w:rPr>
        <w:t>.</w:t>
      </w:r>
    </w:p>
    <w:p w14:paraId="6E9EE6FA" w14:textId="77777777" w:rsidR="004C7E04" w:rsidRDefault="004C7E04" w:rsidP="004C7E04">
      <w:pPr>
        <w:pStyle w:val="Prrafodelista"/>
        <w:spacing w:after="0" w:line="240" w:lineRule="auto"/>
        <w:ind w:left="0"/>
        <w:jc w:val="both"/>
        <w:rPr>
          <w:rFonts w:ascii="Arial" w:hAnsi="Arial" w:cs="Arial"/>
        </w:rPr>
      </w:pPr>
    </w:p>
    <w:p w14:paraId="3C479E98" w14:textId="5FAF1A71" w:rsidR="00B74347" w:rsidRPr="004C7E04" w:rsidRDefault="007A1793" w:rsidP="004C7E04">
      <w:pPr>
        <w:pStyle w:val="Prrafodelista"/>
        <w:spacing w:after="0" w:line="240" w:lineRule="auto"/>
        <w:ind w:left="0"/>
        <w:jc w:val="both"/>
        <w:rPr>
          <w:rFonts w:ascii="Arial" w:hAnsi="Arial" w:cs="Arial"/>
        </w:rPr>
      </w:pPr>
      <w:r w:rsidRPr="004C7E04">
        <w:rPr>
          <w:rFonts w:ascii="Arial" w:hAnsi="Arial" w:cs="Arial"/>
        </w:rPr>
        <w:t xml:space="preserve">Con el propósito de dar objetividad e institucionalidad al proceso de selección y </w:t>
      </w:r>
      <w:r w:rsidR="00D10743">
        <w:rPr>
          <w:rFonts w:ascii="Arial" w:hAnsi="Arial" w:cs="Arial"/>
        </w:rPr>
        <w:t>adjudicación</w:t>
      </w:r>
      <w:r w:rsidRPr="004C7E04">
        <w:rPr>
          <w:rFonts w:ascii="Arial" w:hAnsi="Arial" w:cs="Arial"/>
        </w:rPr>
        <w:t xml:space="preserve"> </w:t>
      </w:r>
      <w:r w:rsidR="00D10743">
        <w:rPr>
          <w:rFonts w:ascii="Arial" w:hAnsi="Arial" w:cs="Arial"/>
        </w:rPr>
        <w:t>de las becas para la Capacitación en Inglés Médico</w:t>
      </w:r>
      <w:r w:rsidRPr="004C7E04">
        <w:rPr>
          <w:rFonts w:ascii="Arial" w:hAnsi="Arial" w:cs="Arial"/>
        </w:rPr>
        <w:t>, l</w:t>
      </w:r>
      <w:r w:rsidR="00B74347" w:rsidRPr="004C7E04">
        <w:rPr>
          <w:rFonts w:ascii="Arial" w:hAnsi="Arial" w:cs="Arial"/>
        </w:rPr>
        <w:t xml:space="preserve">os antecedentes y documentación recibida, </w:t>
      </w:r>
      <w:r w:rsidRPr="004C7E04">
        <w:rPr>
          <w:rFonts w:ascii="Arial" w:hAnsi="Arial" w:cs="Arial"/>
        </w:rPr>
        <w:t>serán analizados por una comisión constituida específicamente para estos fines.</w:t>
      </w:r>
    </w:p>
    <w:p w14:paraId="229C148C" w14:textId="77777777" w:rsidR="007A1793" w:rsidRPr="004C7E04" w:rsidRDefault="007A1793" w:rsidP="004C7E04">
      <w:pPr>
        <w:pStyle w:val="Prrafodelista"/>
        <w:spacing w:after="0" w:line="240" w:lineRule="auto"/>
        <w:jc w:val="both"/>
        <w:rPr>
          <w:rFonts w:ascii="Arial" w:hAnsi="Arial" w:cs="Arial"/>
        </w:rPr>
      </w:pPr>
    </w:p>
    <w:p w14:paraId="58CD04D7" w14:textId="77777777" w:rsidR="007A1793" w:rsidRPr="004C7E04" w:rsidRDefault="007A1793" w:rsidP="004C7E04">
      <w:pPr>
        <w:pStyle w:val="Prrafodelista"/>
        <w:spacing w:after="0" w:line="240" w:lineRule="auto"/>
        <w:ind w:left="0"/>
        <w:jc w:val="both"/>
        <w:rPr>
          <w:rFonts w:ascii="Arial" w:hAnsi="Arial" w:cs="Arial"/>
          <w:b/>
        </w:rPr>
      </w:pPr>
      <w:r w:rsidRPr="004C7E04">
        <w:rPr>
          <w:rFonts w:ascii="Arial" w:hAnsi="Arial" w:cs="Arial"/>
          <w:b/>
        </w:rPr>
        <w:t xml:space="preserve">Sobre su conformación y funciones: </w:t>
      </w:r>
    </w:p>
    <w:p w14:paraId="3FC27B64" w14:textId="61FDAE24"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Debe es</w:t>
      </w:r>
      <w:r w:rsidR="004C7E04">
        <w:rPr>
          <w:rFonts w:ascii="Arial" w:hAnsi="Arial" w:cs="Arial"/>
        </w:rPr>
        <w:t xml:space="preserve">tar conformada por 5 miembros: </w:t>
      </w:r>
      <w:r w:rsidR="00227BC5">
        <w:rPr>
          <w:rFonts w:ascii="Arial" w:hAnsi="Arial" w:cs="Arial"/>
        </w:rPr>
        <w:t>el Director de Carrera; el Coordinador de Bie</w:t>
      </w:r>
      <w:r w:rsidR="0036471D">
        <w:rPr>
          <w:rFonts w:ascii="Arial" w:hAnsi="Arial" w:cs="Arial"/>
        </w:rPr>
        <w:t>nestar Estudiantil,  Director</w:t>
      </w:r>
      <w:r w:rsidR="00227BC5">
        <w:rPr>
          <w:rFonts w:ascii="Arial" w:hAnsi="Arial" w:cs="Arial"/>
        </w:rPr>
        <w:t xml:space="preserve"> de Capacitación</w:t>
      </w:r>
      <w:r w:rsidR="0036471D">
        <w:rPr>
          <w:rFonts w:ascii="Arial" w:hAnsi="Arial" w:cs="Arial"/>
        </w:rPr>
        <w:t xml:space="preserve"> y Desarrollo; </w:t>
      </w:r>
      <w:bookmarkStart w:id="0" w:name="_GoBack"/>
      <w:bookmarkEnd w:id="0"/>
      <w:r w:rsidR="00227BC5">
        <w:rPr>
          <w:rFonts w:ascii="Arial" w:hAnsi="Arial" w:cs="Arial"/>
        </w:rPr>
        <w:t xml:space="preserve"> el Coordinador del Programa de Capacitación y un representante estudiantil del Consejo Directivo. </w:t>
      </w:r>
    </w:p>
    <w:p w14:paraId="7C2E0482" w14:textId="78F7C8DE"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Los miembros de la Comisión no podrán tener conflictos de intereses con los postulantes.</w:t>
      </w:r>
    </w:p>
    <w:p w14:paraId="65F41DF9" w14:textId="45777155"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 xml:space="preserve">En el caso que el conflicto de interés con algún postulante que se visualice al momento de la apertura del proceso postulación, el miembro de la comisión deberá, desde ese momento abstenerse de participar del proceso de evaluación de ese postulante y poner en conocimiento inmediatamente a su superior jerárquico, quedando especificado en un acta. </w:t>
      </w:r>
    </w:p>
    <w:p w14:paraId="5D1EDD0A" w14:textId="1F3305B9"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La comisión deberá evaluar las postulaciones y documentaciones en base a los criterios y pautas definidas.</w:t>
      </w:r>
    </w:p>
    <w:p w14:paraId="5C934F3C" w14:textId="26D6B632"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 xml:space="preserve">La comisión debe comprometerse a mantener la confidencialidad del proceso y documentaciones recibidas. </w:t>
      </w:r>
    </w:p>
    <w:p w14:paraId="1A53A730" w14:textId="192B8EDB" w:rsidR="007A1793" w:rsidRPr="004C7E04" w:rsidRDefault="007A1793" w:rsidP="004C7E04">
      <w:pPr>
        <w:pStyle w:val="Prrafodelista"/>
        <w:numPr>
          <w:ilvl w:val="0"/>
          <w:numId w:val="12"/>
        </w:numPr>
        <w:spacing w:after="0" w:line="240" w:lineRule="auto"/>
        <w:ind w:left="720"/>
        <w:jc w:val="both"/>
        <w:rPr>
          <w:rFonts w:ascii="Arial" w:hAnsi="Arial" w:cs="Arial"/>
        </w:rPr>
      </w:pPr>
      <w:r w:rsidRPr="004C7E04">
        <w:rPr>
          <w:rFonts w:ascii="Arial" w:hAnsi="Arial" w:cs="Arial"/>
        </w:rPr>
        <w:t>Al finalizar el proceso de evaluación de las postulaciones, la comisión deberá emitir un Acta informando los resultados finales del proceso llevado a cabo, que incluya la nómina de seleccionados, este documento deberá ser firmado por cada uno de los miembros de la comisión y será remitido a</w:t>
      </w:r>
      <w:r w:rsidR="00227BC5">
        <w:rPr>
          <w:rFonts w:ascii="Arial" w:hAnsi="Arial" w:cs="Arial"/>
        </w:rPr>
        <w:t>l Decano</w:t>
      </w:r>
      <w:r w:rsidRPr="004C7E04">
        <w:rPr>
          <w:rFonts w:ascii="Arial" w:hAnsi="Arial" w:cs="Arial"/>
        </w:rPr>
        <w:t xml:space="preserve"> </w:t>
      </w:r>
      <w:r w:rsidR="00227BC5">
        <w:rPr>
          <w:rFonts w:ascii="Arial" w:hAnsi="Arial" w:cs="Arial"/>
        </w:rPr>
        <w:t>para su formalización, mediante la emisión de la</w:t>
      </w:r>
      <w:r w:rsidRPr="004C7E04">
        <w:rPr>
          <w:rFonts w:ascii="Arial" w:hAnsi="Arial" w:cs="Arial"/>
        </w:rPr>
        <w:t xml:space="preserve"> resolución respectiva.</w:t>
      </w:r>
    </w:p>
    <w:p w14:paraId="16418F9E" w14:textId="77777777" w:rsidR="007A1793" w:rsidRDefault="007A1793" w:rsidP="004C7E04">
      <w:pPr>
        <w:pStyle w:val="Prrafodelista"/>
        <w:spacing w:after="0" w:line="240" w:lineRule="auto"/>
        <w:jc w:val="both"/>
        <w:rPr>
          <w:rFonts w:ascii="Arial" w:hAnsi="Arial" w:cs="Arial"/>
        </w:rPr>
      </w:pPr>
    </w:p>
    <w:p w14:paraId="4DE99883" w14:textId="77777777" w:rsidR="00144D8A" w:rsidRPr="004C7E04" w:rsidRDefault="00144D8A" w:rsidP="004C7E04">
      <w:pPr>
        <w:pStyle w:val="Prrafodelista"/>
        <w:spacing w:after="0" w:line="240" w:lineRule="auto"/>
        <w:jc w:val="both"/>
        <w:rPr>
          <w:rFonts w:ascii="Arial" w:hAnsi="Arial" w:cs="Arial"/>
        </w:rPr>
      </w:pPr>
    </w:p>
    <w:p w14:paraId="6C2F5632" w14:textId="77777777" w:rsidR="008C28D3" w:rsidRPr="004C7E04" w:rsidRDefault="007A1793" w:rsidP="004C7E04">
      <w:pPr>
        <w:pStyle w:val="Prrafodelista"/>
        <w:numPr>
          <w:ilvl w:val="0"/>
          <w:numId w:val="1"/>
        </w:numPr>
        <w:spacing w:after="0" w:line="240" w:lineRule="auto"/>
        <w:jc w:val="both"/>
        <w:rPr>
          <w:rFonts w:ascii="Arial" w:hAnsi="Arial" w:cs="Arial"/>
          <w:b/>
        </w:rPr>
      </w:pPr>
      <w:r w:rsidRPr="004C7E04">
        <w:rPr>
          <w:rFonts w:ascii="Arial" w:hAnsi="Arial" w:cs="Arial"/>
          <w:b/>
        </w:rPr>
        <w:t xml:space="preserve">PAUTA DE </w:t>
      </w:r>
      <w:r w:rsidR="008C28D3" w:rsidRPr="004C7E04">
        <w:rPr>
          <w:rFonts w:ascii="Arial" w:hAnsi="Arial" w:cs="Arial"/>
          <w:b/>
        </w:rPr>
        <w:t>CRITERIOS</w:t>
      </w:r>
      <w:r w:rsidRPr="004C7E04">
        <w:rPr>
          <w:rFonts w:ascii="Arial" w:hAnsi="Arial" w:cs="Arial"/>
          <w:b/>
        </w:rPr>
        <w:t xml:space="preserve"> Y PONDERACIONES</w:t>
      </w:r>
      <w:r w:rsidR="008C28D3" w:rsidRPr="004C7E04">
        <w:rPr>
          <w:rFonts w:ascii="Arial" w:hAnsi="Arial" w:cs="Arial"/>
          <w:b/>
        </w:rPr>
        <w:t xml:space="preserve"> DE EVALUACIÓN</w:t>
      </w:r>
      <w:r w:rsidRPr="004C7E04">
        <w:rPr>
          <w:rFonts w:ascii="Arial" w:hAnsi="Arial" w:cs="Arial"/>
          <w:b/>
        </w:rPr>
        <w:t>.</w:t>
      </w:r>
    </w:p>
    <w:p w14:paraId="6F0AA609" w14:textId="77777777" w:rsidR="007A1793" w:rsidRPr="004C7E04" w:rsidRDefault="007A1793" w:rsidP="004C7E04">
      <w:pPr>
        <w:pStyle w:val="Prrafodelista"/>
        <w:spacing w:after="0" w:line="240" w:lineRule="auto"/>
        <w:jc w:val="both"/>
        <w:rPr>
          <w:rFonts w:ascii="Arial" w:hAnsi="Arial" w:cs="Arial"/>
          <w:b/>
        </w:rPr>
      </w:pPr>
    </w:p>
    <w:p w14:paraId="74817534" w14:textId="0FC66816" w:rsidR="007A1793" w:rsidRPr="004C7E04" w:rsidRDefault="007A1793" w:rsidP="004C7E04">
      <w:pPr>
        <w:pStyle w:val="Prrafodelista"/>
        <w:numPr>
          <w:ilvl w:val="0"/>
          <w:numId w:val="13"/>
        </w:numPr>
        <w:spacing w:after="0" w:line="240" w:lineRule="auto"/>
        <w:ind w:left="720"/>
        <w:jc w:val="both"/>
        <w:rPr>
          <w:rFonts w:ascii="Arial" w:hAnsi="Arial" w:cs="Arial"/>
        </w:rPr>
      </w:pPr>
      <w:r w:rsidRPr="004C7E04">
        <w:rPr>
          <w:rFonts w:ascii="Arial" w:hAnsi="Arial" w:cs="Arial"/>
        </w:rPr>
        <w:t>Los antecedentes y documentación recibida de cada postulante, serán analizadas y evaluadas por la comisión, siguiendo una pauta de evaluación con asignación de puntajes, conforme a los cupos disponibles.</w:t>
      </w:r>
    </w:p>
    <w:p w14:paraId="257A46C6" w14:textId="24400FFD" w:rsidR="007A1793" w:rsidRPr="004C7E04" w:rsidRDefault="00227BC5" w:rsidP="004C7E04">
      <w:pPr>
        <w:pStyle w:val="Prrafodelista"/>
        <w:numPr>
          <w:ilvl w:val="0"/>
          <w:numId w:val="13"/>
        </w:numPr>
        <w:spacing w:after="0" w:line="240" w:lineRule="auto"/>
        <w:ind w:left="720"/>
        <w:jc w:val="both"/>
        <w:rPr>
          <w:rFonts w:ascii="Arial" w:hAnsi="Arial" w:cs="Arial"/>
          <w:b/>
        </w:rPr>
      </w:pPr>
      <w:r>
        <w:rPr>
          <w:rFonts w:ascii="Arial" w:hAnsi="Arial" w:cs="Arial"/>
          <w:b/>
        </w:rPr>
        <w:t>Serán seleccionados los 25</w:t>
      </w:r>
      <w:r w:rsidR="007A1793" w:rsidRPr="004C7E04">
        <w:rPr>
          <w:rFonts w:ascii="Arial" w:hAnsi="Arial" w:cs="Arial"/>
          <w:b/>
        </w:rPr>
        <w:t xml:space="preserve"> estudiantes que obtienen el mayor puntaje.</w:t>
      </w:r>
    </w:p>
    <w:p w14:paraId="5EF9EF92" w14:textId="77777777" w:rsidR="007A1793" w:rsidRPr="004C7E04" w:rsidRDefault="007A1793" w:rsidP="004C7E04">
      <w:pPr>
        <w:pStyle w:val="Prrafodelista"/>
        <w:spacing w:after="0" w:line="240" w:lineRule="auto"/>
        <w:ind w:left="360"/>
        <w:jc w:val="both"/>
        <w:rPr>
          <w:rFonts w:ascii="Arial" w:hAnsi="Arial" w:cs="Arial"/>
        </w:rPr>
      </w:pPr>
    </w:p>
    <w:tbl>
      <w:tblPr>
        <w:tblStyle w:val="Tablaconcuadrcula"/>
        <w:tblW w:w="8359" w:type="dxa"/>
        <w:jc w:val="center"/>
        <w:tblLook w:val="04A0" w:firstRow="1" w:lastRow="0" w:firstColumn="1" w:lastColumn="0" w:noHBand="0" w:noVBand="1"/>
      </w:tblPr>
      <w:tblGrid>
        <w:gridCol w:w="4106"/>
        <w:gridCol w:w="3119"/>
        <w:gridCol w:w="1134"/>
      </w:tblGrid>
      <w:tr w:rsidR="007A1793" w:rsidRPr="007C391B" w14:paraId="384EABA0" w14:textId="77777777" w:rsidTr="007C391B">
        <w:trPr>
          <w:trHeight w:val="251"/>
          <w:jc w:val="center"/>
        </w:trPr>
        <w:tc>
          <w:tcPr>
            <w:tcW w:w="4106" w:type="dxa"/>
            <w:shd w:val="clear" w:color="auto" w:fill="E2EFD9" w:themeFill="accent6" w:themeFillTint="33"/>
          </w:tcPr>
          <w:p w14:paraId="3568A57B" w14:textId="77777777" w:rsidR="007A1793" w:rsidRPr="007C391B" w:rsidRDefault="007A1793" w:rsidP="004C7E04">
            <w:pPr>
              <w:pStyle w:val="Prrafodelista"/>
              <w:ind w:left="0"/>
              <w:jc w:val="both"/>
              <w:rPr>
                <w:rFonts w:ascii="Arial Narrow" w:hAnsi="Arial Narrow" w:cs="Arial"/>
                <w:b/>
              </w:rPr>
            </w:pPr>
            <w:r w:rsidRPr="007C391B">
              <w:rPr>
                <w:rFonts w:ascii="Arial Narrow" w:hAnsi="Arial Narrow" w:cs="Arial"/>
                <w:b/>
              </w:rPr>
              <w:t xml:space="preserve">CRITERIO </w:t>
            </w:r>
          </w:p>
        </w:tc>
        <w:tc>
          <w:tcPr>
            <w:tcW w:w="3119" w:type="dxa"/>
            <w:shd w:val="clear" w:color="auto" w:fill="E2EFD9" w:themeFill="accent6" w:themeFillTint="33"/>
          </w:tcPr>
          <w:p w14:paraId="0AA139AD" w14:textId="77777777" w:rsidR="007A1793" w:rsidRPr="007C391B" w:rsidRDefault="007A1793" w:rsidP="004C7E04">
            <w:pPr>
              <w:pStyle w:val="Prrafodelista"/>
              <w:ind w:left="0"/>
              <w:jc w:val="both"/>
              <w:rPr>
                <w:rFonts w:ascii="Arial Narrow" w:hAnsi="Arial Narrow" w:cs="Arial"/>
                <w:b/>
              </w:rPr>
            </w:pPr>
            <w:r w:rsidRPr="007C391B">
              <w:rPr>
                <w:rFonts w:ascii="Arial Narrow" w:hAnsi="Arial Narrow" w:cs="Arial"/>
                <w:b/>
              </w:rPr>
              <w:t>Documento</w:t>
            </w:r>
          </w:p>
          <w:p w14:paraId="662E5B17" w14:textId="5F08B9B8" w:rsidR="007A1793" w:rsidRPr="007C391B" w:rsidRDefault="007A1793" w:rsidP="004C7E04">
            <w:pPr>
              <w:pStyle w:val="Prrafodelista"/>
              <w:ind w:left="0"/>
              <w:jc w:val="both"/>
              <w:rPr>
                <w:rFonts w:ascii="Arial Narrow" w:hAnsi="Arial Narrow" w:cs="Arial"/>
                <w:b/>
              </w:rPr>
            </w:pPr>
            <w:proofErr w:type="spellStart"/>
            <w:r w:rsidRPr="007C391B">
              <w:rPr>
                <w:rFonts w:ascii="Arial Narrow" w:hAnsi="Arial Narrow" w:cs="Arial"/>
                <w:b/>
              </w:rPr>
              <w:t>respaldatorio</w:t>
            </w:r>
            <w:proofErr w:type="spellEnd"/>
          </w:p>
        </w:tc>
        <w:tc>
          <w:tcPr>
            <w:tcW w:w="1134" w:type="dxa"/>
            <w:shd w:val="clear" w:color="auto" w:fill="E2EFD9" w:themeFill="accent6" w:themeFillTint="33"/>
          </w:tcPr>
          <w:p w14:paraId="1B6978DE" w14:textId="3F0387F0" w:rsidR="007A1793" w:rsidRPr="007C391B" w:rsidRDefault="007C391B" w:rsidP="004C7E04">
            <w:pPr>
              <w:pStyle w:val="Prrafodelista"/>
              <w:ind w:left="0"/>
              <w:jc w:val="both"/>
              <w:rPr>
                <w:rFonts w:ascii="Arial Narrow" w:hAnsi="Arial Narrow" w:cs="Arial"/>
                <w:b/>
              </w:rPr>
            </w:pPr>
            <w:r w:rsidRPr="007C391B">
              <w:rPr>
                <w:rFonts w:ascii="Arial Narrow" w:hAnsi="Arial Narrow" w:cs="Arial"/>
                <w:b/>
              </w:rPr>
              <w:t>Puntaje Máximo</w:t>
            </w:r>
            <w:r w:rsidR="007A1793" w:rsidRPr="007C391B">
              <w:rPr>
                <w:rFonts w:ascii="Arial Narrow" w:hAnsi="Arial Narrow" w:cs="Arial"/>
                <w:b/>
              </w:rPr>
              <w:t xml:space="preserve"> </w:t>
            </w:r>
          </w:p>
        </w:tc>
      </w:tr>
      <w:tr w:rsidR="007A1793" w:rsidRPr="007C391B" w14:paraId="4909993E" w14:textId="77777777" w:rsidTr="007C391B">
        <w:trPr>
          <w:trHeight w:val="251"/>
          <w:jc w:val="center"/>
        </w:trPr>
        <w:tc>
          <w:tcPr>
            <w:tcW w:w="4106" w:type="dxa"/>
          </w:tcPr>
          <w:p w14:paraId="3D1ADDD6" w14:textId="20047467" w:rsidR="007A1793" w:rsidRPr="007C391B" w:rsidRDefault="00533458" w:rsidP="004C7E04">
            <w:pPr>
              <w:pStyle w:val="Prrafodelista"/>
              <w:ind w:left="0"/>
              <w:jc w:val="both"/>
              <w:rPr>
                <w:rFonts w:ascii="Arial Narrow" w:hAnsi="Arial Narrow" w:cs="Arial"/>
              </w:rPr>
            </w:pPr>
            <w:r>
              <w:rPr>
                <w:rFonts w:ascii="Arial Narrow" w:hAnsi="Arial Narrow" w:cs="Arial"/>
              </w:rPr>
              <w:t>Presentación e i</w:t>
            </w:r>
            <w:r w:rsidR="007A1793" w:rsidRPr="007C391B">
              <w:rPr>
                <w:rFonts w:ascii="Arial Narrow" w:hAnsi="Arial Narrow" w:cs="Arial"/>
              </w:rPr>
              <w:t>ntenciones</w:t>
            </w:r>
          </w:p>
        </w:tc>
        <w:tc>
          <w:tcPr>
            <w:tcW w:w="3119" w:type="dxa"/>
          </w:tcPr>
          <w:p w14:paraId="4ABD23DF" w14:textId="77777777" w:rsidR="007A1793" w:rsidRPr="007C391B" w:rsidRDefault="007A1793" w:rsidP="004C7E04">
            <w:pPr>
              <w:pStyle w:val="Prrafodelista"/>
              <w:ind w:left="0"/>
              <w:jc w:val="both"/>
              <w:rPr>
                <w:rFonts w:ascii="Arial Narrow" w:hAnsi="Arial Narrow" w:cs="Arial"/>
              </w:rPr>
            </w:pPr>
            <w:r w:rsidRPr="007C391B">
              <w:rPr>
                <w:rFonts w:ascii="Arial Narrow" w:hAnsi="Arial Narrow" w:cs="Arial"/>
              </w:rPr>
              <w:t xml:space="preserve">Carta personal original </w:t>
            </w:r>
          </w:p>
        </w:tc>
        <w:tc>
          <w:tcPr>
            <w:tcW w:w="1134" w:type="dxa"/>
          </w:tcPr>
          <w:p w14:paraId="551606A4" w14:textId="726D7FBF" w:rsidR="007A1793" w:rsidRPr="007C391B" w:rsidRDefault="00227BC5" w:rsidP="004C7E04">
            <w:pPr>
              <w:pStyle w:val="Prrafodelista"/>
              <w:ind w:left="0"/>
              <w:jc w:val="right"/>
              <w:rPr>
                <w:rFonts w:ascii="Arial Narrow" w:hAnsi="Arial Narrow" w:cs="Arial"/>
              </w:rPr>
            </w:pPr>
            <w:r>
              <w:rPr>
                <w:rFonts w:ascii="Arial Narrow" w:hAnsi="Arial Narrow" w:cs="Arial"/>
              </w:rPr>
              <w:t>30</w:t>
            </w:r>
          </w:p>
        </w:tc>
      </w:tr>
      <w:tr w:rsidR="007A1793" w:rsidRPr="007C391B" w14:paraId="095BD85B" w14:textId="77777777" w:rsidTr="007C391B">
        <w:trPr>
          <w:trHeight w:val="251"/>
          <w:jc w:val="center"/>
        </w:trPr>
        <w:tc>
          <w:tcPr>
            <w:tcW w:w="4106" w:type="dxa"/>
          </w:tcPr>
          <w:p w14:paraId="1048CD4C" w14:textId="77777777" w:rsidR="007A1793" w:rsidRPr="007C391B" w:rsidRDefault="007A1793" w:rsidP="004C7E04">
            <w:pPr>
              <w:pStyle w:val="Prrafodelista"/>
              <w:ind w:left="0"/>
              <w:jc w:val="both"/>
              <w:rPr>
                <w:rFonts w:ascii="Arial Narrow" w:hAnsi="Arial Narrow" w:cs="Arial"/>
              </w:rPr>
            </w:pPr>
            <w:r w:rsidRPr="007C391B">
              <w:rPr>
                <w:rFonts w:ascii="Arial Narrow" w:hAnsi="Arial Narrow" w:cs="Arial"/>
              </w:rPr>
              <w:t xml:space="preserve">Rendimiento académico </w:t>
            </w:r>
          </w:p>
        </w:tc>
        <w:tc>
          <w:tcPr>
            <w:tcW w:w="3119" w:type="dxa"/>
          </w:tcPr>
          <w:p w14:paraId="53F8940E" w14:textId="23AE098D" w:rsidR="007A1793" w:rsidRPr="007C391B" w:rsidRDefault="00DA672C" w:rsidP="004C7E04">
            <w:pPr>
              <w:pStyle w:val="Prrafodelista"/>
              <w:ind w:left="0"/>
              <w:jc w:val="both"/>
              <w:rPr>
                <w:rFonts w:ascii="Arial Narrow" w:hAnsi="Arial Narrow" w:cs="Arial"/>
              </w:rPr>
            </w:pPr>
            <w:r>
              <w:rPr>
                <w:rFonts w:ascii="Arial Narrow" w:hAnsi="Arial Narrow" w:cs="Arial"/>
              </w:rPr>
              <w:t xml:space="preserve">Constancia de promedios o </w:t>
            </w:r>
            <w:proofErr w:type="spellStart"/>
            <w:r>
              <w:rPr>
                <w:rFonts w:ascii="Arial Narrow" w:hAnsi="Arial Narrow" w:cs="Arial"/>
              </w:rPr>
              <w:t>C.Est</w:t>
            </w:r>
            <w:proofErr w:type="spellEnd"/>
            <w:r>
              <w:rPr>
                <w:rFonts w:ascii="Arial Narrow" w:hAnsi="Arial Narrow" w:cs="Arial"/>
              </w:rPr>
              <w:t>.</w:t>
            </w:r>
          </w:p>
        </w:tc>
        <w:tc>
          <w:tcPr>
            <w:tcW w:w="1134" w:type="dxa"/>
          </w:tcPr>
          <w:p w14:paraId="0254C6D0" w14:textId="6156B431" w:rsidR="007A1793" w:rsidRPr="007C391B" w:rsidRDefault="00227BC5" w:rsidP="004C7E04">
            <w:pPr>
              <w:pStyle w:val="Prrafodelista"/>
              <w:ind w:left="0"/>
              <w:jc w:val="right"/>
              <w:rPr>
                <w:rFonts w:ascii="Arial Narrow" w:hAnsi="Arial Narrow" w:cs="Arial"/>
              </w:rPr>
            </w:pPr>
            <w:r>
              <w:rPr>
                <w:rFonts w:ascii="Arial Narrow" w:hAnsi="Arial Narrow" w:cs="Arial"/>
              </w:rPr>
              <w:t>10</w:t>
            </w:r>
          </w:p>
        </w:tc>
      </w:tr>
      <w:tr w:rsidR="007A1793" w:rsidRPr="007C391B" w14:paraId="638D4DC2" w14:textId="77777777" w:rsidTr="007C391B">
        <w:trPr>
          <w:trHeight w:val="242"/>
          <w:jc w:val="center"/>
        </w:trPr>
        <w:tc>
          <w:tcPr>
            <w:tcW w:w="4106" w:type="dxa"/>
          </w:tcPr>
          <w:p w14:paraId="2387D6C8" w14:textId="65515744" w:rsidR="007A1793" w:rsidRPr="007C391B" w:rsidRDefault="00227BC5" w:rsidP="00227BC5">
            <w:pPr>
              <w:pStyle w:val="Prrafodelista"/>
              <w:ind w:left="0"/>
              <w:jc w:val="both"/>
              <w:rPr>
                <w:rFonts w:ascii="Arial Narrow" w:hAnsi="Arial Narrow" w:cs="Arial"/>
              </w:rPr>
            </w:pPr>
            <w:r>
              <w:rPr>
                <w:rFonts w:ascii="Arial Narrow" w:hAnsi="Arial Narrow" w:cs="Arial"/>
              </w:rPr>
              <w:t xml:space="preserve">Haberse desempeñado como auxiliar de la enseñanza o </w:t>
            </w:r>
            <w:proofErr w:type="spellStart"/>
            <w:r>
              <w:rPr>
                <w:rFonts w:ascii="Arial Narrow" w:hAnsi="Arial Narrow" w:cs="Arial"/>
              </w:rPr>
              <w:t>instructoría</w:t>
            </w:r>
            <w:proofErr w:type="spellEnd"/>
            <w:r>
              <w:rPr>
                <w:rFonts w:ascii="Arial Narrow" w:hAnsi="Arial Narrow" w:cs="Arial"/>
              </w:rPr>
              <w:t xml:space="preserve">. </w:t>
            </w:r>
          </w:p>
        </w:tc>
        <w:tc>
          <w:tcPr>
            <w:tcW w:w="3119" w:type="dxa"/>
          </w:tcPr>
          <w:p w14:paraId="2D477836" w14:textId="214E3C37" w:rsidR="007A1793" w:rsidRPr="007C391B" w:rsidRDefault="00227BC5" w:rsidP="00DA672C">
            <w:pPr>
              <w:pStyle w:val="Prrafodelista"/>
              <w:ind w:left="0"/>
              <w:jc w:val="both"/>
              <w:rPr>
                <w:rFonts w:ascii="Arial Narrow" w:hAnsi="Arial Narrow" w:cs="Arial"/>
              </w:rPr>
            </w:pPr>
            <w:r>
              <w:rPr>
                <w:rFonts w:ascii="Arial Narrow" w:hAnsi="Arial Narrow" w:cs="Arial"/>
              </w:rPr>
              <w:t>Listado emitido por la Dirección de Carrera</w:t>
            </w:r>
          </w:p>
        </w:tc>
        <w:tc>
          <w:tcPr>
            <w:tcW w:w="1134" w:type="dxa"/>
          </w:tcPr>
          <w:p w14:paraId="29DB77BD" w14:textId="0D545079" w:rsidR="007A1793" w:rsidRPr="007C391B" w:rsidRDefault="00227BC5" w:rsidP="004C7E04">
            <w:pPr>
              <w:pStyle w:val="Prrafodelista"/>
              <w:ind w:left="0"/>
              <w:jc w:val="right"/>
              <w:rPr>
                <w:rFonts w:ascii="Arial Narrow" w:hAnsi="Arial Narrow" w:cs="Arial"/>
              </w:rPr>
            </w:pPr>
            <w:r>
              <w:rPr>
                <w:rFonts w:ascii="Arial Narrow" w:hAnsi="Arial Narrow" w:cs="Arial"/>
              </w:rPr>
              <w:t>40</w:t>
            </w:r>
          </w:p>
        </w:tc>
      </w:tr>
      <w:tr w:rsidR="007A1793" w:rsidRPr="007C391B" w14:paraId="4DBC87E5" w14:textId="77777777" w:rsidTr="007C391B">
        <w:trPr>
          <w:trHeight w:val="242"/>
          <w:jc w:val="center"/>
        </w:trPr>
        <w:tc>
          <w:tcPr>
            <w:tcW w:w="4106" w:type="dxa"/>
          </w:tcPr>
          <w:p w14:paraId="3EED0798" w14:textId="77777777" w:rsidR="007A1793" w:rsidRPr="007C391B" w:rsidRDefault="007A1793" w:rsidP="004C7E04">
            <w:pPr>
              <w:pStyle w:val="Prrafodelista"/>
              <w:ind w:left="0"/>
              <w:jc w:val="both"/>
              <w:rPr>
                <w:rFonts w:ascii="Arial Narrow" w:hAnsi="Arial Narrow" w:cs="Arial"/>
              </w:rPr>
            </w:pPr>
            <w:r w:rsidRPr="007C391B">
              <w:rPr>
                <w:rFonts w:ascii="Arial Narrow" w:hAnsi="Arial Narrow" w:cs="Arial"/>
              </w:rPr>
              <w:lastRenderedPageBreak/>
              <w:t>Otros antecedentes destacados de RSU</w:t>
            </w:r>
          </w:p>
        </w:tc>
        <w:tc>
          <w:tcPr>
            <w:tcW w:w="3119" w:type="dxa"/>
          </w:tcPr>
          <w:p w14:paraId="26493AF8" w14:textId="066F168B" w:rsidR="007A1793" w:rsidRPr="007C391B" w:rsidRDefault="00DA672C" w:rsidP="00DA672C">
            <w:pPr>
              <w:pStyle w:val="Prrafodelista"/>
              <w:ind w:left="0"/>
              <w:jc w:val="both"/>
              <w:rPr>
                <w:rFonts w:ascii="Arial Narrow" w:hAnsi="Arial Narrow" w:cs="Arial"/>
              </w:rPr>
            </w:pPr>
            <w:r>
              <w:rPr>
                <w:rFonts w:ascii="Arial Narrow" w:hAnsi="Arial Narrow" w:cs="Arial"/>
              </w:rPr>
              <w:t>E</w:t>
            </w:r>
            <w:r w:rsidR="007A1793" w:rsidRPr="007C391B">
              <w:rPr>
                <w:rFonts w:ascii="Arial Narrow" w:hAnsi="Arial Narrow" w:cs="Arial"/>
              </w:rPr>
              <w:t>videncias</w:t>
            </w:r>
          </w:p>
        </w:tc>
        <w:tc>
          <w:tcPr>
            <w:tcW w:w="1134" w:type="dxa"/>
          </w:tcPr>
          <w:p w14:paraId="62681362" w14:textId="3D695E73" w:rsidR="007A1793" w:rsidRPr="007C391B" w:rsidRDefault="00227BC5" w:rsidP="004C7E04">
            <w:pPr>
              <w:pStyle w:val="Prrafodelista"/>
              <w:ind w:left="0"/>
              <w:jc w:val="right"/>
              <w:rPr>
                <w:rFonts w:ascii="Arial Narrow" w:hAnsi="Arial Narrow" w:cs="Arial"/>
              </w:rPr>
            </w:pPr>
            <w:r>
              <w:rPr>
                <w:rFonts w:ascii="Arial Narrow" w:hAnsi="Arial Narrow" w:cs="Arial"/>
              </w:rPr>
              <w:t>2</w:t>
            </w:r>
            <w:r w:rsidR="007A1793" w:rsidRPr="007C391B">
              <w:rPr>
                <w:rFonts w:ascii="Arial Narrow" w:hAnsi="Arial Narrow" w:cs="Arial"/>
              </w:rPr>
              <w:t>0</w:t>
            </w:r>
          </w:p>
        </w:tc>
      </w:tr>
      <w:tr w:rsidR="007A1793" w:rsidRPr="007C391B" w14:paraId="1424C547" w14:textId="77777777" w:rsidTr="007C391B">
        <w:trPr>
          <w:trHeight w:val="251"/>
          <w:jc w:val="center"/>
        </w:trPr>
        <w:tc>
          <w:tcPr>
            <w:tcW w:w="7225" w:type="dxa"/>
            <w:gridSpan w:val="2"/>
            <w:shd w:val="clear" w:color="auto" w:fill="E2EFD9" w:themeFill="accent6" w:themeFillTint="33"/>
          </w:tcPr>
          <w:p w14:paraId="54B6283E" w14:textId="77777777" w:rsidR="007A1793" w:rsidRPr="007C391B" w:rsidRDefault="007A1793" w:rsidP="004C7E04">
            <w:pPr>
              <w:pStyle w:val="Prrafodelista"/>
              <w:ind w:left="0"/>
              <w:jc w:val="both"/>
              <w:rPr>
                <w:rFonts w:ascii="Arial Narrow" w:hAnsi="Arial Narrow" w:cs="Arial"/>
              </w:rPr>
            </w:pPr>
            <w:r w:rsidRPr="007C391B">
              <w:rPr>
                <w:rFonts w:ascii="Arial Narrow" w:hAnsi="Arial Narrow" w:cs="Arial"/>
              </w:rPr>
              <w:t xml:space="preserve">Puntaje total </w:t>
            </w:r>
          </w:p>
        </w:tc>
        <w:tc>
          <w:tcPr>
            <w:tcW w:w="1134" w:type="dxa"/>
            <w:shd w:val="clear" w:color="auto" w:fill="E2EFD9" w:themeFill="accent6" w:themeFillTint="33"/>
          </w:tcPr>
          <w:p w14:paraId="6B32BA5F" w14:textId="77777777" w:rsidR="007A1793" w:rsidRPr="00533458" w:rsidRDefault="007A1793" w:rsidP="004C7E04">
            <w:pPr>
              <w:pStyle w:val="Prrafodelista"/>
              <w:ind w:left="0"/>
              <w:jc w:val="right"/>
              <w:rPr>
                <w:rFonts w:ascii="Arial Narrow" w:hAnsi="Arial Narrow" w:cs="Arial"/>
                <w:b/>
              </w:rPr>
            </w:pPr>
            <w:r w:rsidRPr="00533458">
              <w:rPr>
                <w:rFonts w:ascii="Arial Narrow" w:hAnsi="Arial Narrow" w:cs="Arial"/>
                <w:b/>
              </w:rPr>
              <w:t>100</w:t>
            </w:r>
          </w:p>
        </w:tc>
      </w:tr>
    </w:tbl>
    <w:p w14:paraId="1FE6A6EF" w14:textId="77777777" w:rsidR="004C7E04" w:rsidRDefault="004C7E04" w:rsidP="004C7E04">
      <w:pPr>
        <w:pStyle w:val="Prrafodelista"/>
        <w:spacing w:after="0" w:line="240" w:lineRule="auto"/>
        <w:jc w:val="both"/>
        <w:rPr>
          <w:rFonts w:ascii="Arial" w:hAnsi="Arial" w:cs="Arial"/>
          <w:b/>
        </w:rPr>
      </w:pPr>
    </w:p>
    <w:p w14:paraId="0EB68786" w14:textId="77777777" w:rsidR="007C391B" w:rsidRPr="004C7E04" w:rsidRDefault="007C391B" w:rsidP="004C7E04">
      <w:pPr>
        <w:pStyle w:val="Prrafodelista"/>
        <w:spacing w:after="0" w:line="240" w:lineRule="auto"/>
        <w:jc w:val="both"/>
        <w:rPr>
          <w:rFonts w:ascii="Arial" w:hAnsi="Arial" w:cs="Arial"/>
          <w:b/>
        </w:rPr>
      </w:pPr>
    </w:p>
    <w:p w14:paraId="56E095FC" w14:textId="499A62AE" w:rsidR="004C7E04" w:rsidRDefault="008C28D3" w:rsidP="004C7E04">
      <w:pPr>
        <w:pStyle w:val="Prrafodelista"/>
        <w:numPr>
          <w:ilvl w:val="0"/>
          <w:numId w:val="1"/>
        </w:numPr>
        <w:spacing w:after="0" w:line="240" w:lineRule="auto"/>
        <w:jc w:val="both"/>
        <w:rPr>
          <w:rFonts w:ascii="Arial" w:hAnsi="Arial" w:cs="Arial"/>
          <w:b/>
        </w:rPr>
      </w:pPr>
      <w:r w:rsidRPr="004C7E04">
        <w:rPr>
          <w:rFonts w:ascii="Arial" w:hAnsi="Arial" w:cs="Arial"/>
          <w:b/>
        </w:rPr>
        <w:t>RESULTADOS SELECCIÓN</w:t>
      </w:r>
      <w:r w:rsidR="007A1793" w:rsidRPr="004C7E04">
        <w:rPr>
          <w:rFonts w:ascii="Arial" w:hAnsi="Arial" w:cs="Arial"/>
          <w:b/>
        </w:rPr>
        <w:t xml:space="preserve"> Y FORMALIZACIÓN.</w:t>
      </w:r>
    </w:p>
    <w:p w14:paraId="42C8796A" w14:textId="77777777" w:rsidR="004C7E04" w:rsidRPr="004C7E04" w:rsidRDefault="004C7E04" w:rsidP="004C7E04">
      <w:pPr>
        <w:pStyle w:val="Prrafodelista"/>
        <w:spacing w:after="0" w:line="240" w:lineRule="auto"/>
        <w:ind w:left="360"/>
        <w:jc w:val="both"/>
        <w:rPr>
          <w:rFonts w:ascii="Arial" w:hAnsi="Arial" w:cs="Arial"/>
          <w:b/>
        </w:rPr>
      </w:pPr>
    </w:p>
    <w:p w14:paraId="7CD29DF6" w14:textId="67E94A2E" w:rsidR="007A1793" w:rsidRPr="004C7E04" w:rsidRDefault="007A1793" w:rsidP="004C7E04">
      <w:pPr>
        <w:pStyle w:val="Prrafodelista"/>
        <w:numPr>
          <w:ilvl w:val="0"/>
          <w:numId w:val="14"/>
        </w:numPr>
        <w:spacing w:after="0" w:line="240" w:lineRule="auto"/>
        <w:ind w:left="720"/>
        <w:jc w:val="both"/>
        <w:rPr>
          <w:rFonts w:ascii="Arial" w:hAnsi="Arial" w:cs="Arial"/>
        </w:rPr>
      </w:pPr>
      <w:r w:rsidRPr="004C7E04">
        <w:rPr>
          <w:rFonts w:ascii="Arial" w:hAnsi="Arial" w:cs="Arial"/>
        </w:rPr>
        <w:t xml:space="preserve">La comisión evaluadora, mediante acta, informará a las </w:t>
      </w:r>
      <w:r w:rsidR="00227BC5">
        <w:rPr>
          <w:rFonts w:ascii="Arial" w:hAnsi="Arial" w:cs="Arial"/>
        </w:rPr>
        <w:t>instancias superiores, de los 25</w:t>
      </w:r>
      <w:r w:rsidRPr="004C7E04">
        <w:rPr>
          <w:rFonts w:ascii="Arial" w:hAnsi="Arial" w:cs="Arial"/>
        </w:rPr>
        <w:t xml:space="preserve"> estudiantes que obtuvieron los más altos puntajes y han sido seleccionados, asimismo, los puntajes de todos los estudiantes postulantes. Si algún seleccionado desistiera de </w:t>
      </w:r>
      <w:r w:rsidR="00227BC5">
        <w:rPr>
          <w:rFonts w:ascii="Arial" w:hAnsi="Arial" w:cs="Arial"/>
        </w:rPr>
        <w:t>usufructuar la beca</w:t>
      </w:r>
      <w:r w:rsidRPr="004C7E04">
        <w:rPr>
          <w:rFonts w:ascii="Arial" w:hAnsi="Arial" w:cs="Arial"/>
        </w:rPr>
        <w:t>, al generarse una vacancia, se procederá a seleccionar al estudiante que, de acuerdo con su puntaje, sigue en el listado de puntuaciones.</w:t>
      </w:r>
    </w:p>
    <w:p w14:paraId="06907290" w14:textId="5576AECD" w:rsidR="007A1793" w:rsidRPr="004C7E04" w:rsidRDefault="007A1793" w:rsidP="004C7E04">
      <w:pPr>
        <w:pStyle w:val="Prrafodelista"/>
        <w:numPr>
          <w:ilvl w:val="0"/>
          <w:numId w:val="14"/>
        </w:numPr>
        <w:spacing w:after="0" w:line="240" w:lineRule="auto"/>
        <w:ind w:left="720"/>
        <w:jc w:val="both"/>
        <w:rPr>
          <w:rFonts w:ascii="Arial" w:hAnsi="Arial" w:cs="Arial"/>
        </w:rPr>
      </w:pPr>
      <w:r w:rsidRPr="004C7E04">
        <w:rPr>
          <w:rFonts w:ascii="Arial" w:hAnsi="Arial" w:cs="Arial"/>
        </w:rPr>
        <w:t xml:space="preserve">La Dirección </w:t>
      </w:r>
      <w:r w:rsidR="00227BC5">
        <w:rPr>
          <w:rFonts w:ascii="Arial" w:hAnsi="Arial" w:cs="Arial"/>
        </w:rPr>
        <w:t>de Capacitación</w:t>
      </w:r>
      <w:r w:rsidRPr="004C7E04">
        <w:rPr>
          <w:rFonts w:ascii="Arial" w:hAnsi="Arial" w:cs="Arial"/>
        </w:rPr>
        <w:t xml:space="preserve"> informará y comunicará los resultados y la nómina de seleccionados en el proceso.</w:t>
      </w:r>
    </w:p>
    <w:p w14:paraId="68C4ACA5" w14:textId="766BB5E8" w:rsidR="007A1793" w:rsidRPr="004C7E04" w:rsidRDefault="007A1793" w:rsidP="004C7E04">
      <w:pPr>
        <w:pStyle w:val="Prrafodelista"/>
        <w:numPr>
          <w:ilvl w:val="0"/>
          <w:numId w:val="14"/>
        </w:numPr>
        <w:spacing w:after="0" w:line="240" w:lineRule="auto"/>
        <w:ind w:left="720"/>
        <w:jc w:val="both"/>
        <w:rPr>
          <w:rFonts w:ascii="Arial" w:hAnsi="Arial" w:cs="Arial"/>
        </w:rPr>
      </w:pPr>
      <w:r w:rsidRPr="004C7E04">
        <w:rPr>
          <w:rFonts w:ascii="Arial" w:hAnsi="Arial" w:cs="Arial"/>
        </w:rPr>
        <w:t xml:space="preserve">Los seleccionados, deberán realizar la inscripción </w:t>
      </w:r>
      <w:r w:rsidR="003D3112">
        <w:rPr>
          <w:rFonts w:ascii="Arial" w:hAnsi="Arial" w:cs="Arial"/>
        </w:rPr>
        <w:t>como estudiantes regulares del p</w:t>
      </w:r>
      <w:r w:rsidRPr="004C7E04">
        <w:rPr>
          <w:rFonts w:ascii="Arial" w:hAnsi="Arial" w:cs="Arial"/>
        </w:rPr>
        <w:t>rograma y firmar una nota de com</w:t>
      </w:r>
      <w:r w:rsidR="00227BC5">
        <w:rPr>
          <w:rFonts w:ascii="Arial" w:hAnsi="Arial" w:cs="Arial"/>
        </w:rPr>
        <w:t xml:space="preserve">promiso para la dedicación a la Capacitación en Inglés Médico. </w:t>
      </w:r>
    </w:p>
    <w:p w14:paraId="582F191E" w14:textId="77777777" w:rsidR="007A1793" w:rsidRDefault="007A1793" w:rsidP="004C7E04">
      <w:pPr>
        <w:pStyle w:val="Prrafodelista"/>
        <w:spacing w:after="0" w:line="240" w:lineRule="auto"/>
        <w:jc w:val="both"/>
        <w:rPr>
          <w:rFonts w:ascii="Arial" w:hAnsi="Arial" w:cs="Arial"/>
        </w:rPr>
      </w:pPr>
    </w:p>
    <w:p w14:paraId="158CBA40" w14:textId="77777777" w:rsidR="00144D8A" w:rsidRPr="004C7E04" w:rsidRDefault="00144D8A" w:rsidP="004C7E04">
      <w:pPr>
        <w:pStyle w:val="Prrafodelista"/>
        <w:spacing w:after="0" w:line="240" w:lineRule="auto"/>
        <w:jc w:val="both"/>
        <w:rPr>
          <w:rFonts w:ascii="Arial" w:hAnsi="Arial" w:cs="Arial"/>
        </w:rPr>
      </w:pPr>
    </w:p>
    <w:p w14:paraId="21E36A4B" w14:textId="77777777" w:rsidR="008C28D3" w:rsidRPr="004C7E04" w:rsidRDefault="007A1793" w:rsidP="004C7E04">
      <w:pPr>
        <w:pStyle w:val="Prrafodelista"/>
        <w:numPr>
          <w:ilvl w:val="0"/>
          <w:numId w:val="1"/>
        </w:numPr>
        <w:spacing w:after="0" w:line="240" w:lineRule="auto"/>
        <w:jc w:val="both"/>
        <w:rPr>
          <w:rFonts w:ascii="Arial" w:hAnsi="Arial" w:cs="Arial"/>
          <w:b/>
        </w:rPr>
      </w:pPr>
      <w:r w:rsidRPr="004C7E04">
        <w:rPr>
          <w:rFonts w:ascii="Arial" w:hAnsi="Arial" w:cs="Arial"/>
          <w:b/>
        </w:rPr>
        <w:t xml:space="preserve">SOBRE </w:t>
      </w:r>
      <w:r w:rsidR="008C28D3" w:rsidRPr="004C7E04">
        <w:rPr>
          <w:rFonts w:ascii="Arial" w:hAnsi="Arial" w:cs="Arial"/>
          <w:b/>
        </w:rPr>
        <w:t>ADJUDICACIÓN DE BECAS</w:t>
      </w:r>
      <w:r w:rsidRPr="004C7E04">
        <w:rPr>
          <w:rFonts w:ascii="Arial" w:hAnsi="Arial" w:cs="Arial"/>
          <w:b/>
        </w:rPr>
        <w:t>.</w:t>
      </w:r>
    </w:p>
    <w:p w14:paraId="2C718348" w14:textId="7012F354" w:rsidR="007A1793" w:rsidRPr="004C7E04" w:rsidRDefault="007A1793" w:rsidP="004C7E04">
      <w:pPr>
        <w:pStyle w:val="Prrafodelista"/>
        <w:spacing w:after="0" w:line="240" w:lineRule="auto"/>
        <w:jc w:val="both"/>
        <w:rPr>
          <w:rFonts w:ascii="Arial" w:hAnsi="Arial" w:cs="Arial"/>
        </w:rPr>
      </w:pPr>
      <w:r w:rsidRPr="004C7E04">
        <w:rPr>
          <w:rFonts w:ascii="Arial" w:hAnsi="Arial" w:cs="Arial"/>
        </w:rPr>
        <w:t>Todos los estudiantes seleccionados recibirán un</w:t>
      </w:r>
      <w:r w:rsidR="003D3112">
        <w:rPr>
          <w:rFonts w:ascii="Arial" w:hAnsi="Arial" w:cs="Arial"/>
        </w:rPr>
        <w:t>a beca completa para cursar el p</w:t>
      </w:r>
      <w:r w:rsidR="00227BC5">
        <w:rPr>
          <w:rFonts w:ascii="Arial" w:hAnsi="Arial" w:cs="Arial"/>
        </w:rPr>
        <w:t>rograma de Capacitación en Inglés Médico</w:t>
      </w:r>
      <w:r w:rsidRPr="004C7E04">
        <w:rPr>
          <w:rFonts w:ascii="Arial" w:hAnsi="Arial" w:cs="Arial"/>
        </w:rPr>
        <w:t>, la que será</w:t>
      </w:r>
      <w:r w:rsidR="00227BC5">
        <w:rPr>
          <w:rFonts w:ascii="Arial" w:hAnsi="Arial" w:cs="Arial"/>
        </w:rPr>
        <w:t xml:space="preserve"> adjudicada y formalizada por la Facultad de Ciencias Médicas</w:t>
      </w:r>
      <w:r w:rsidRPr="004C7E04">
        <w:rPr>
          <w:rFonts w:ascii="Arial" w:hAnsi="Arial" w:cs="Arial"/>
        </w:rPr>
        <w:t xml:space="preserve">, conforme a las normativas y disposiciones institucionales vigentes para estos efectos en la UNCA. </w:t>
      </w:r>
    </w:p>
    <w:p w14:paraId="19C6384D" w14:textId="77777777" w:rsidR="007A1793" w:rsidRDefault="007A1793" w:rsidP="004C7E04">
      <w:pPr>
        <w:pStyle w:val="Prrafodelista"/>
        <w:spacing w:after="0" w:line="240" w:lineRule="auto"/>
        <w:jc w:val="both"/>
        <w:rPr>
          <w:rFonts w:ascii="Arial" w:hAnsi="Arial" w:cs="Arial"/>
        </w:rPr>
      </w:pPr>
    </w:p>
    <w:p w14:paraId="52D1E8DD" w14:textId="77777777" w:rsidR="00144D8A" w:rsidRPr="004C7E04" w:rsidRDefault="00144D8A" w:rsidP="004C7E04">
      <w:pPr>
        <w:pStyle w:val="Prrafodelista"/>
        <w:spacing w:after="0" w:line="240" w:lineRule="auto"/>
        <w:jc w:val="both"/>
        <w:rPr>
          <w:rFonts w:ascii="Arial" w:hAnsi="Arial" w:cs="Arial"/>
        </w:rPr>
      </w:pPr>
    </w:p>
    <w:p w14:paraId="646A9EF6" w14:textId="77777777" w:rsidR="008C28D3" w:rsidRPr="004C7E04" w:rsidRDefault="008C28D3" w:rsidP="004C7E04">
      <w:pPr>
        <w:pStyle w:val="Prrafodelista"/>
        <w:numPr>
          <w:ilvl w:val="0"/>
          <w:numId w:val="1"/>
        </w:numPr>
        <w:spacing w:after="0" w:line="240" w:lineRule="auto"/>
        <w:jc w:val="both"/>
        <w:rPr>
          <w:rFonts w:ascii="Arial" w:hAnsi="Arial" w:cs="Arial"/>
          <w:b/>
        </w:rPr>
      </w:pPr>
      <w:r w:rsidRPr="004C7E04">
        <w:rPr>
          <w:rFonts w:ascii="Arial" w:hAnsi="Arial" w:cs="Arial"/>
          <w:b/>
        </w:rPr>
        <w:t>INICIO PROGRAMA FORMATIVO</w:t>
      </w:r>
    </w:p>
    <w:p w14:paraId="69613E06" w14:textId="3E546492" w:rsidR="007A1793" w:rsidRPr="004C7E04" w:rsidRDefault="002B4340" w:rsidP="004C7E04">
      <w:pPr>
        <w:pStyle w:val="Prrafodelista"/>
        <w:spacing w:after="0" w:line="240" w:lineRule="auto"/>
        <w:jc w:val="both"/>
        <w:rPr>
          <w:rFonts w:ascii="Arial" w:hAnsi="Arial" w:cs="Arial"/>
        </w:rPr>
      </w:pPr>
      <w:r>
        <w:rPr>
          <w:rFonts w:ascii="Arial" w:hAnsi="Arial" w:cs="Arial"/>
        </w:rPr>
        <w:t xml:space="preserve">El inicio del programa de Capacitación en Inglés Médico está previsto para el 12 de octubre del año 2020 y tendrá una duración de cinco meses. </w:t>
      </w:r>
    </w:p>
    <w:p w14:paraId="52955348" w14:textId="77777777" w:rsidR="007A1793" w:rsidRDefault="007A1793" w:rsidP="004C7E04">
      <w:pPr>
        <w:pStyle w:val="Prrafodelista"/>
        <w:spacing w:after="0" w:line="240" w:lineRule="auto"/>
        <w:jc w:val="both"/>
        <w:rPr>
          <w:rFonts w:ascii="Arial" w:hAnsi="Arial" w:cs="Arial"/>
        </w:rPr>
      </w:pPr>
    </w:p>
    <w:p w14:paraId="59DF484A" w14:textId="77777777" w:rsidR="00144D8A" w:rsidRPr="004C7E04" w:rsidRDefault="00144D8A" w:rsidP="004C7E04">
      <w:pPr>
        <w:pStyle w:val="Prrafodelista"/>
        <w:spacing w:after="0" w:line="240" w:lineRule="auto"/>
        <w:jc w:val="both"/>
        <w:rPr>
          <w:rFonts w:ascii="Arial" w:hAnsi="Arial" w:cs="Arial"/>
        </w:rPr>
      </w:pPr>
    </w:p>
    <w:p w14:paraId="45A8C899" w14:textId="77777777" w:rsidR="007A1793" w:rsidRPr="004C7E04" w:rsidRDefault="00A35FEB" w:rsidP="004C7E04">
      <w:pPr>
        <w:pStyle w:val="Prrafodelista"/>
        <w:numPr>
          <w:ilvl w:val="0"/>
          <w:numId w:val="1"/>
        </w:numPr>
        <w:spacing w:after="0" w:line="240" w:lineRule="auto"/>
        <w:jc w:val="both"/>
        <w:rPr>
          <w:rFonts w:ascii="Arial" w:hAnsi="Arial" w:cs="Arial"/>
          <w:b/>
        </w:rPr>
      </w:pPr>
      <w:r w:rsidRPr="004C7E04">
        <w:rPr>
          <w:rFonts w:ascii="Arial" w:hAnsi="Arial" w:cs="Arial"/>
          <w:b/>
        </w:rPr>
        <w:t>CRONOGRAMA</w:t>
      </w:r>
      <w:r w:rsidR="007A1793" w:rsidRPr="004C7E04">
        <w:rPr>
          <w:rFonts w:ascii="Arial" w:hAnsi="Arial" w:cs="Arial"/>
          <w:b/>
        </w:rPr>
        <w:t xml:space="preserve"> PROCESO DE POSTULACIÓN Y ADMISIÓN.</w:t>
      </w:r>
    </w:p>
    <w:tbl>
      <w:tblPr>
        <w:tblStyle w:val="Tablanormal1"/>
        <w:tblpPr w:leftFromText="141" w:rightFromText="141" w:vertAnchor="text" w:horzAnchor="margin" w:tblpXSpec="center" w:tblpY="236"/>
        <w:tblW w:w="9067" w:type="dxa"/>
        <w:tblLook w:val="04A0" w:firstRow="1" w:lastRow="0" w:firstColumn="1" w:lastColumn="0" w:noHBand="0" w:noVBand="1"/>
      </w:tblPr>
      <w:tblGrid>
        <w:gridCol w:w="5524"/>
        <w:gridCol w:w="3543"/>
      </w:tblGrid>
      <w:tr w:rsidR="007A1793" w:rsidRPr="007C391B" w14:paraId="6BB3642A" w14:textId="77777777" w:rsidTr="007C391B">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524" w:type="dxa"/>
            <w:shd w:val="clear" w:color="auto" w:fill="C5E0B3" w:themeFill="accent6" w:themeFillTint="66"/>
          </w:tcPr>
          <w:p w14:paraId="77246E72" w14:textId="77777777" w:rsidR="007A1793" w:rsidRPr="007C391B" w:rsidRDefault="007A1793" w:rsidP="004C7E04">
            <w:pPr>
              <w:pStyle w:val="Prrafodelista"/>
              <w:jc w:val="both"/>
              <w:rPr>
                <w:rFonts w:ascii="Arial Narrow" w:hAnsi="Arial Narrow" w:cs="Arial"/>
                <w:bCs w:val="0"/>
              </w:rPr>
            </w:pPr>
            <w:r w:rsidRPr="007C391B">
              <w:rPr>
                <w:rFonts w:ascii="Arial Narrow" w:hAnsi="Arial Narrow" w:cs="Arial"/>
                <w:bCs w:val="0"/>
              </w:rPr>
              <w:t>ACTIVIDAD</w:t>
            </w:r>
          </w:p>
        </w:tc>
        <w:tc>
          <w:tcPr>
            <w:tcW w:w="3543" w:type="dxa"/>
            <w:shd w:val="clear" w:color="auto" w:fill="C5E0B3" w:themeFill="accent6" w:themeFillTint="66"/>
          </w:tcPr>
          <w:p w14:paraId="4BADF596" w14:textId="77777777" w:rsidR="007A1793" w:rsidRPr="007C391B" w:rsidRDefault="007A1793" w:rsidP="007C391B">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7C391B">
              <w:rPr>
                <w:rFonts w:ascii="Arial Narrow" w:hAnsi="Arial Narrow" w:cs="Arial"/>
              </w:rPr>
              <w:t>PERIODO/ FECHAS CLAVES</w:t>
            </w:r>
          </w:p>
        </w:tc>
      </w:tr>
      <w:tr w:rsidR="007A1793" w:rsidRPr="007C391B" w14:paraId="696D5668" w14:textId="77777777" w:rsidTr="007C39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524" w:type="dxa"/>
          </w:tcPr>
          <w:p w14:paraId="5C1695F1" w14:textId="458F5DDC" w:rsidR="007A1793" w:rsidRPr="007C391B" w:rsidRDefault="007A1793" w:rsidP="007C391B">
            <w:pPr>
              <w:pStyle w:val="Prrafodelista"/>
              <w:numPr>
                <w:ilvl w:val="0"/>
                <w:numId w:val="9"/>
              </w:numPr>
              <w:ind w:left="313" w:hanging="283"/>
              <w:jc w:val="both"/>
              <w:rPr>
                <w:rFonts w:ascii="Arial Narrow" w:hAnsi="Arial Narrow" w:cs="Arial"/>
              </w:rPr>
            </w:pPr>
            <w:r w:rsidRPr="007C391B">
              <w:rPr>
                <w:rFonts w:ascii="Arial Narrow" w:hAnsi="Arial Narrow" w:cs="Arial"/>
              </w:rPr>
              <w:t>P</w:t>
            </w:r>
            <w:r w:rsidR="007C391B" w:rsidRPr="007C391B">
              <w:rPr>
                <w:rFonts w:ascii="Arial Narrow" w:hAnsi="Arial Narrow" w:cs="Arial"/>
              </w:rPr>
              <w:t>rocesos de postulación</w:t>
            </w:r>
            <w:r w:rsidRPr="007C391B">
              <w:rPr>
                <w:rFonts w:ascii="Arial Narrow" w:hAnsi="Arial Narrow" w:cs="Arial"/>
              </w:rPr>
              <w:t xml:space="preserve"> </w:t>
            </w:r>
          </w:p>
        </w:tc>
        <w:tc>
          <w:tcPr>
            <w:tcW w:w="3543" w:type="dxa"/>
          </w:tcPr>
          <w:p w14:paraId="698333F6" w14:textId="5C3A171C" w:rsidR="007A1793" w:rsidRPr="007C391B" w:rsidRDefault="002B4340" w:rsidP="00144D8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Del 05 al 08 de octubre de 2020</w:t>
            </w:r>
          </w:p>
        </w:tc>
      </w:tr>
      <w:tr w:rsidR="007A1793" w:rsidRPr="007C391B" w14:paraId="28E10C21" w14:textId="77777777" w:rsidTr="007C391B">
        <w:trPr>
          <w:trHeight w:val="259"/>
        </w:trPr>
        <w:tc>
          <w:tcPr>
            <w:cnfStyle w:val="001000000000" w:firstRow="0" w:lastRow="0" w:firstColumn="1" w:lastColumn="0" w:oddVBand="0" w:evenVBand="0" w:oddHBand="0" w:evenHBand="0" w:firstRowFirstColumn="0" w:firstRowLastColumn="0" w:lastRowFirstColumn="0" w:lastRowLastColumn="0"/>
            <w:tcW w:w="5524" w:type="dxa"/>
          </w:tcPr>
          <w:p w14:paraId="2298BF28" w14:textId="77777777" w:rsidR="007A1793" w:rsidRPr="007C391B" w:rsidRDefault="007A1793" w:rsidP="007C391B">
            <w:pPr>
              <w:pStyle w:val="Prrafodelista"/>
              <w:ind w:left="313" w:hanging="283"/>
              <w:jc w:val="both"/>
              <w:rPr>
                <w:rFonts w:ascii="Arial Narrow" w:hAnsi="Arial Narrow" w:cs="Arial"/>
                <w:b w:val="0"/>
              </w:rPr>
            </w:pPr>
            <w:r w:rsidRPr="007C391B">
              <w:rPr>
                <w:rFonts w:ascii="Arial Narrow" w:hAnsi="Arial Narrow" w:cs="Arial"/>
                <w:b w:val="0"/>
              </w:rPr>
              <w:t xml:space="preserve">Informaciones y difusión para postular </w:t>
            </w:r>
          </w:p>
        </w:tc>
        <w:tc>
          <w:tcPr>
            <w:tcW w:w="3543" w:type="dxa"/>
          </w:tcPr>
          <w:p w14:paraId="58EA202C" w14:textId="3B958103" w:rsidR="007A1793" w:rsidRPr="007C391B" w:rsidRDefault="00AC3138" w:rsidP="002B434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r>
              <w:rPr>
                <w:rFonts w:ascii="Arial Narrow" w:hAnsi="Arial Narrow" w:cs="Arial"/>
                <w:bCs/>
              </w:rPr>
              <w:t xml:space="preserve">Del </w:t>
            </w:r>
            <w:r w:rsidR="002B4340">
              <w:rPr>
                <w:rFonts w:ascii="Arial Narrow" w:hAnsi="Arial Narrow" w:cs="Arial"/>
                <w:bCs/>
              </w:rPr>
              <w:t>01 al 07 de octubre de 2020</w:t>
            </w:r>
          </w:p>
        </w:tc>
      </w:tr>
      <w:tr w:rsidR="007A1793" w:rsidRPr="007C391B" w14:paraId="12C09D50" w14:textId="77777777" w:rsidTr="007C39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tcPr>
          <w:p w14:paraId="5C9B2727" w14:textId="77777777" w:rsidR="007A1793" w:rsidRPr="007C391B" w:rsidRDefault="007A1793" w:rsidP="007C391B">
            <w:pPr>
              <w:pStyle w:val="Prrafodelista"/>
              <w:ind w:left="313" w:hanging="283"/>
              <w:jc w:val="both"/>
              <w:rPr>
                <w:rFonts w:ascii="Arial Narrow" w:hAnsi="Arial Narrow" w:cs="Arial"/>
                <w:b w:val="0"/>
              </w:rPr>
            </w:pPr>
            <w:r w:rsidRPr="007C391B">
              <w:rPr>
                <w:rFonts w:ascii="Arial Narrow" w:hAnsi="Arial Narrow" w:cs="Arial"/>
                <w:b w:val="0"/>
              </w:rPr>
              <w:t>Periodo de Recepción de postulaciones Y documentación</w:t>
            </w:r>
          </w:p>
        </w:tc>
        <w:tc>
          <w:tcPr>
            <w:tcW w:w="3543" w:type="dxa"/>
          </w:tcPr>
          <w:p w14:paraId="4739E2DA" w14:textId="4EDE2D4A" w:rsidR="007A1793" w:rsidRPr="007C391B" w:rsidRDefault="00AC3138" w:rsidP="002B434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 xml:space="preserve">Del </w:t>
            </w:r>
            <w:r w:rsidR="002B4340">
              <w:rPr>
                <w:rFonts w:ascii="Arial Narrow" w:hAnsi="Arial Narrow" w:cs="Arial"/>
                <w:bCs/>
              </w:rPr>
              <w:t>05 al 08 de octubre de 2020</w:t>
            </w:r>
          </w:p>
        </w:tc>
      </w:tr>
      <w:tr w:rsidR="007A1793" w:rsidRPr="007C391B" w14:paraId="64BF2A1D" w14:textId="77777777" w:rsidTr="007C391B">
        <w:trPr>
          <w:trHeight w:val="259"/>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025FD0EC" w14:textId="2291DF8B" w:rsidR="007A1793" w:rsidRPr="007C391B" w:rsidRDefault="007C391B" w:rsidP="007C391B">
            <w:pPr>
              <w:pStyle w:val="Prrafodelista"/>
              <w:numPr>
                <w:ilvl w:val="0"/>
                <w:numId w:val="9"/>
              </w:numPr>
              <w:ind w:left="313" w:hanging="283"/>
              <w:jc w:val="both"/>
              <w:rPr>
                <w:rFonts w:ascii="Arial Narrow" w:hAnsi="Arial Narrow" w:cs="Arial"/>
                <w:bCs w:val="0"/>
              </w:rPr>
            </w:pPr>
            <w:r w:rsidRPr="007C391B">
              <w:rPr>
                <w:rFonts w:ascii="Arial Narrow" w:hAnsi="Arial Narrow" w:cs="Arial"/>
                <w:bCs w:val="0"/>
              </w:rPr>
              <w:t xml:space="preserve">Constitución de comisión </w:t>
            </w:r>
          </w:p>
        </w:tc>
        <w:tc>
          <w:tcPr>
            <w:tcW w:w="3543" w:type="dxa"/>
          </w:tcPr>
          <w:p w14:paraId="30DE8C75" w14:textId="1ECBFD23" w:rsidR="007A1793" w:rsidRPr="007C391B" w:rsidRDefault="007A1793" w:rsidP="001F0BE6">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p>
        </w:tc>
      </w:tr>
      <w:tr w:rsidR="007A1793" w:rsidRPr="007C391B" w14:paraId="7D1A9901" w14:textId="77777777" w:rsidTr="007C39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tcPr>
          <w:p w14:paraId="14BF8191" w14:textId="77777777" w:rsidR="007A1793" w:rsidRPr="007C391B" w:rsidRDefault="007A1793" w:rsidP="007C391B">
            <w:pPr>
              <w:pStyle w:val="Prrafodelista"/>
              <w:ind w:left="313" w:hanging="283"/>
              <w:jc w:val="both"/>
              <w:rPr>
                <w:rFonts w:ascii="Arial Narrow" w:hAnsi="Arial Narrow" w:cs="Arial"/>
                <w:b w:val="0"/>
              </w:rPr>
            </w:pPr>
            <w:r w:rsidRPr="007C391B">
              <w:rPr>
                <w:rFonts w:ascii="Arial Narrow" w:hAnsi="Arial Narrow" w:cs="Arial"/>
                <w:b w:val="0"/>
              </w:rPr>
              <w:t>Análisis y evaluación de las postulaciones</w:t>
            </w:r>
          </w:p>
        </w:tc>
        <w:tc>
          <w:tcPr>
            <w:tcW w:w="3543" w:type="dxa"/>
          </w:tcPr>
          <w:p w14:paraId="11DA41CA" w14:textId="0EB1B8E1" w:rsidR="007A1793" w:rsidRPr="007C391B" w:rsidRDefault="002B4340" w:rsidP="00144D8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El 09 de octubre de 2020</w:t>
            </w:r>
          </w:p>
        </w:tc>
      </w:tr>
      <w:tr w:rsidR="007A1793" w:rsidRPr="007C391B" w14:paraId="6B9F3169" w14:textId="77777777" w:rsidTr="007C391B">
        <w:trPr>
          <w:trHeight w:val="259"/>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006CA52B" w14:textId="0D465B2E" w:rsidR="007A1793" w:rsidRPr="007C391B" w:rsidRDefault="007C391B" w:rsidP="007C391B">
            <w:pPr>
              <w:pStyle w:val="Prrafodelista"/>
              <w:numPr>
                <w:ilvl w:val="0"/>
                <w:numId w:val="9"/>
              </w:numPr>
              <w:ind w:left="313" w:hanging="283"/>
              <w:jc w:val="both"/>
              <w:rPr>
                <w:rFonts w:ascii="Arial Narrow" w:hAnsi="Arial Narrow" w:cs="Arial"/>
              </w:rPr>
            </w:pPr>
            <w:r w:rsidRPr="007C391B">
              <w:rPr>
                <w:rFonts w:ascii="Arial Narrow" w:hAnsi="Arial Narrow" w:cs="Arial"/>
              </w:rPr>
              <w:t>Resultados del proceso</w:t>
            </w:r>
          </w:p>
        </w:tc>
        <w:tc>
          <w:tcPr>
            <w:tcW w:w="3543" w:type="dxa"/>
          </w:tcPr>
          <w:p w14:paraId="63090204" w14:textId="530E50ED" w:rsidR="007A1793" w:rsidRPr="007C391B" w:rsidRDefault="007A1793" w:rsidP="00144D8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p>
        </w:tc>
      </w:tr>
      <w:tr w:rsidR="007A1793" w:rsidRPr="007C391B" w14:paraId="41FCFA3B" w14:textId="77777777" w:rsidTr="007C39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55378C45" w14:textId="77777777" w:rsidR="007A1793" w:rsidRPr="007C391B" w:rsidRDefault="007A1793" w:rsidP="007C391B">
            <w:pPr>
              <w:pStyle w:val="Prrafodelista"/>
              <w:ind w:left="313" w:hanging="283"/>
              <w:jc w:val="both"/>
              <w:rPr>
                <w:rFonts w:ascii="Arial Narrow" w:hAnsi="Arial Narrow" w:cs="Arial"/>
                <w:b w:val="0"/>
              </w:rPr>
            </w:pPr>
            <w:r w:rsidRPr="007C391B">
              <w:rPr>
                <w:rFonts w:ascii="Arial Narrow" w:hAnsi="Arial Narrow" w:cs="Arial"/>
                <w:b w:val="0"/>
              </w:rPr>
              <w:t>Publicación de seleccionados</w:t>
            </w:r>
            <w:r w:rsidRPr="007C391B">
              <w:rPr>
                <w:rFonts w:ascii="Arial Narrow" w:hAnsi="Arial Narrow" w:cs="Arial"/>
                <w:b w:val="0"/>
              </w:rPr>
              <w:tab/>
            </w:r>
          </w:p>
        </w:tc>
        <w:tc>
          <w:tcPr>
            <w:tcW w:w="3543" w:type="dxa"/>
          </w:tcPr>
          <w:p w14:paraId="4F0D081C" w14:textId="2105A00D" w:rsidR="007A1793" w:rsidRPr="007C391B" w:rsidRDefault="002B4340" w:rsidP="00144D8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10 de octubre de 2020</w:t>
            </w:r>
          </w:p>
        </w:tc>
      </w:tr>
      <w:tr w:rsidR="007A1793" w:rsidRPr="007C391B" w14:paraId="12F7587E" w14:textId="77777777" w:rsidTr="007C391B">
        <w:trPr>
          <w:trHeight w:val="259"/>
        </w:trPr>
        <w:tc>
          <w:tcPr>
            <w:cnfStyle w:val="001000000000" w:firstRow="0" w:lastRow="0" w:firstColumn="1" w:lastColumn="0" w:oddVBand="0" w:evenVBand="0" w:oddHBand="0" w:evenHBand="0" w:firstRowFirstColumn="0" w:firstRowLastColumn="0" w:lastRowFirstColumn="0" w:lastRowLastColumn="0"/>
            <w:tcW w:w="5524" w:type="dxa"/>
          </w:tcPr>
          <w:p w14:paraId="21187E08" w14:textId="77777777" w:rsidR="007A1793" w:rsidRPr="007C391B" w:rsidRDefault="007A1793" w:rsidP="007C391B">
            <w:pPr>
              <w:pStyle w:val="Prrafodelista"/>
              <w:ind w:left="313" w:hanging="283"/>
              <w:jc w:val="both"/>
              <w:rPr>
                <w:rFonts w:ascii="Arial Narrow" w:hAnsi="Arial Narrow" w:cs="Arial"/>
                <w:b w:val="0"/>
              </w:rPr>
            </w:pPr>
            <w:r w:rsidRPr="007C391B">
              <w:rPr>
                <w:rFonts w:ascii="Arial Narrow" w:hAnsi="Arial Narrow" w:cs="Arial"/>
                <w:b w:val="0"/>
              </w:rPr>
              <w:t xml:space="preserve">Asignación de becas, firma de compromisos y formalización </w:t>
            </w:r>
          </w:p>
        </w:tc>
        <w:tc>
          <w:tcPr>
            <w:tcW w:w="3543" w:type="dxa"/>
          </w:tcPr>
          <w:p w14:paraId="43A7AF28" w14:textId="3269E4A2" w:rsidR="007A1793" w:rsidRPr="007C391B" w:rsidRDefault="002B4340" w:rsidP="00144D8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r>
              <w:rPr>
                <w:rFonts w:ascii="Arial Narrow" w:hAnsi="Arial Narrow" w:cs="Arial"/>
                <w:bCs/>
              </w:rPr>
              <w:t>12 de octubre de 2020 (de 08:00 a 12:00 h)</w:t>
            </w:r>
          </w:p>
        </w:tc>
      </w:tr>
      <w:tr w:rsidR="002B4340" w:rsidRPr="007C391B" w14:paraId="3512995C" w14:textId="77777777" w:rsidTr="007C39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524" w:type="dxa"/>
          </w:tcPr>
          <w:p w14:paraId="360A8DC6" w14:textId="03C80A5D" w:rsidR="002B4340" w:rsidRPr="007C391B" w:rsidRDefault="002B4340" w:rsidP="002B4340">
            <w:pPr>
              <w:pStyle w:val="Prrafodelista"/>
              <w:numPr>
                <w:ilvl w:val="0"/>
                <w:numId w:val="9"/>
              </w:numPr>
              <w:ind w:left="313" w:hanging="283"/>
              <w:jc w:val="both"/>
              <w:rPr>
                <w:rFonts w:ascii="Arial Narrow" w:hAnsi="Arial Narrow" w:cs="Arial"/>
              </w:rPr>
            </w:pPr>
            <w:r>
              <w:rPr>
                <w:rFonts w:ascii="Arial Narrow" w:hAnsi="Arial Narrow" w:cs="Arial"/>
                <w:b w:val="0"/>
              </w:rPr>
              <w:t>Inicio clases</w:t>
            </w:r>
          </w:p>
        </w:tc>
        <w:tc>
          <w:tcPr>
            <w:tcW w:w="3543" w:type="dxa"/>
          </w:tcPr>
          <w:p w14:paraId="4DEDC104" w14:textId="194033A0" w:rsidR="002B4340" w:rsidRPr="007C391B" w:rsidRDefault="002B4340" w:rsidP="00144D8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12 de octubre de 2020 (19:00 h)</w:t>
            </w:r>
          </w:p>
        </w:tc>
      </w:tr>
      <w:tr w:rsidR="002B4340" w:rsidRPr="007C391B" w14:paraId="61278D99" w14:textId="77777777" w:rsidTr="007C391B">
        <w:trPr>
          <w:trHeight w:val="259"/>
        </w:trPr>
        <w:tc>
          <w:tcPr>
            <w:cnfStyle w:val="001000000000" w:firstRow="0" w:lastRow="0" w:firstColumn="1" w:lastColumn="0" w:oddVBand="0" w:evenVBand="0" w:oddHBand="0" w:evenHBand="0" w:firstRowFirstColumn="0" w:firstRowLastColumn="0" w:lastRowFirstColumn="0" w:lastRowLastColumn="0"/>
            <w:tcW w:w="5524" w:type="dxa"/>
          </w:tcPr>
          <w:p w14:paraId="25922F45" w14:textId="7C80F720" w:rsidR="002B4340" w:rsidRPr="007C391B" w:rsidRDefault="002B4340" w:rsidP="007C391B">
            <w:pPr>
              <w:pStyle w:val="Prrafodelista"/>
              <w:ind w:left="313" w:hanging="283"/>
              <w:jc w:val="both"/>
              <w:rPr>
                <w:rFonts w:ascii="Arial Narrow" w:hAnsi="Arial Narrow" w:cs="Arial"/>
                <w:b w:val="0"/>
              </w:rPr>
            </w:pPr>
          </w:p>
        </w:tc>
        <w:tc>
          <w:tcPr>
            <w:tcW w:w="3543" w:type="dxa"/>
          </w:tcPr>
          <w:p w14:paraId="742C4387" w14:textId="1E255525" w:rsidR="002B4340" w:rsidRPr="007C391B" w:rsidRDefault="002B4340" w:rsidP="007C391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p>
        </w:tc>
      </w:tr>
    </w:tbl>
    <w:p w14:paraId="457014A7" w14:textId="77777777" w:rsidR="007A1793" w:rsidRPr="004C7E04" w:rsidRDefault="007A1793" w:rsidP="004C7E04">
      <w:pPr>
        <w:pStyle w:val="Prrafodelista"/>
        <w:spacing w:after="0" w:line="240" w:lineRule="auto"/>
        <w:jc w:val="both"/>
        <w:rPr>
          <w:rFonts w:ascii="Arial" w:hAnsi="Arial" w:cs="Arial"/>
        </w:rPr>
      </w:pPr>
    </w:p>
    <w:p w14:paraId="77D51DFC" w14:textId="77777777" w:rsidR="007A1793" w:rsidRPr="004C7E04" w:rsidRDefault="007A1793" w:rsidP="004C7E04">
      <w:pPr>
        <w:spacing w:after="0" w:line="240" w:lineRule="auto"/>
        <w:ind w:left="360"/>
        <w:jc w:val="both"/>
        <w:rPr>
          <w:rFonts w:ascii="Arial" w:hAnsi="Arial" w:cs="Arial"/>
        </w:rPr>
      </w:pPr>
    </w:p>
    <w:p w14:paraId="45EC4C26" w14:textId="77777777" w:rsidR="00B74347" w:rsidRDefault="00B74347" w:rsidP="007C391B">
      <w:pPr>
        <w:pStyle w:val="Prrafodelista"/>
        <w:numPr>
          <w:ilvl w:val="0"/>
          <w:numId w:val="1"/>
        </w:numPr>
        <w:spacing w:after="0" w:line="240" w:lineRule="auto"/>
        <w:jc w:val="both"/>
        <w:rPr>
          <w:rFonts w:ascii="Arial" w:hAnsi="Arial" w:cs="Arial"/>
          <w:b/>
        </w:rPr>
      </w:pPr>
      <w:r w:rsidRPr="004C7E04">
        <w:rPr>
          <w:rFonts w:ascii="Arial" w:hAnsi="Arial" w:cs="Arial"/>
          <w:b/>
        </w:rPr>
        <w:t>CONTACTO Y LUGAR PARA ENTREGAR POSTULACIONES Y DOCUMENTACIONES</w:t>
      </w:r>
    </w:p>
    <w:p w14:paraId="230708AD" w14:textId="77777777" w:rsidR="00533458" w:rsidRDefault="00533458" w:rsidP="00533458">
      <w:pPr>
        <w:spacing w:after="0" w:line="240" w:lineRule="auto"/>
        <w:jc w:val="both"/>
        <w:rPr>
          <w:rFonts w:ascii="Arial" w:hAnsi="Arial" w:cs="Arial"/>
        </w:rPr>
      </w:pPr>
    </w:p>
    <w:p w14:paraId="65F25C8C" w14:textId="45451735" w:rsidR="00533458" w:rsidRDefault="00533458" w:rsidP="00533458">
      <w:pPr>
        <w:spacing w:after="0" w:line="240" w:lineRule="auto"/>
        <w:jc w:val="both"/>
        <w:rPr>
          <w:rFonts w:ascii="Arial" w:hAnsi="Arial" w:cs="Arial"/>
        </w:rPr>
      </w:pPr>
      <w:r w:rsidRPr="00533458">
        <w:rPr>
          <w:rFonts w:ascii="Arial" w:hAnsi="Arial" w:cs="Arial"/>
        </w:rPr>
        <w:t xml:space="preserve">El interesado deberá </w:t>
      </w:r>
      <w:r w:rsidR="002B4340">
        <w:rPr>
          <w:rFonts w:ascii="Arial" w:hAnsi="Arial" w:cs="Arial"/>
        </w:rPr>
        <w:t xml:space="preserve">realizar su postulación vía correo electrónico a la dirección de correo </w:t>
      </w:r>
      <w:hyperlink r:id="rId8" w:history="1">
        <w:r w:rsidR="002B4340" w:rsidRPr="008A551D">
          <w:rPr>
            <w:rStyle w:val="Hipervnculo"/>
            <w:rFonts w:ascii="Arial" w:hAnsi="Arial" w:cs="Arial"/>
          </w:rPr>
          <w:t>lforentin58@fcmunca.edu.py</w:t>
        </w:r>
      </w:hyperlink>
      <w:r w:rsidR="00217948">
        <w:rPr>
          <w:rFonts w:ascii="Arial" w:hAnsi="Arial" w:cs="Arial"/>
        </w:rPr>
        <w:t xml:space="preserve">. </w:t>
      </w:r>
    </w:p>
    <w:p w14:paraId="765E8186" w14:textId="77777777" w:rsidR="00FB0CE9" w:rsidRPr="00533458" w:rsidRDefault="00FB0CE9" w:rsidP="00533458">
      <w:pPr>
        <w:spacing w:after="0" w:line="240" w:lineRule="auto"/>
        <w:jc w:val="both"/>
        <w:rPr>
          <w:rFonts w:ascii="Arial" w:hAnsi="Arial" w:cs="Arial"/>
        </w:rPr>
      </w:pPr>
    </w:p>
    <w:sectPr w:rsidR="00FB0CE9" w:rsidRPr="00533458" w:rsidSect="00142658">
      <w:headerReference w:type="default" r:id="rId9"/>
      <w:pgSz w:w="11906" w:h="16838"/>
      <w:pgMar w:top="1417" w:right="991" w:bottom="1134" w:left="1701" w:header="284" w:footer="60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6A57D" w16cid:durableId="20B753DB"/>
  <w16cid:commentId w16cid:paraId="3F87A45F" w16cid:durableId="20BF5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0C445" w14:textId="77777777" w:rsidR="007B33A3" w:rsidRDefault="007B33A3" w:rsidP="004F547A">
      <w:pPr>
        <w:spacing w:after="0" w:line="240" w:lineRule="auto"/>
      </w:pPr>
      <w:r>
        <w:separator/>
      </w:r>
    </w:p>
  </w:endnote>
  <w:endnote w:type="continuationSeparator" w:id="0">
    <w:p w14:paraId="0935274D" w14:textId="77777777" w:rsidR="007B33A3" w:rsidRDefault="007B33A3" w:rsidP="004F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EBD9C" w14:textId="77777777" w:rsidR="007B33A3" w:rsidRDefault="007B33A3" w:rsidP="004F547A">
      <w:pPr>
        <w:spacing w:after="0" w:line="240" w:lineRule="auto"/>
      </w:pPr>
      <w:r>
        <w:separator/>
      </w:r>
    </w:p>
  </w:footnote>
  <w:footnote w:type="continuationSeparator" w:id="0">
    <w:p w14:paraId="668913A5" w14:textId="77777777" w:rsidR="007B33A3" w:rsidRDefault="007B33A3" w:rsidP="004F547A">
      <w:pPr>
        <w:spacing w:after="0" w:line="240" w:lineRule="auto"/>
      </w:pPr>
      <w:r>
        <w:continuationSeparator/>
      </w:r>
    </w:p>
  </w:footnote>
  <w:footnote w:id="1">
    <w:p w14:paraId="74F928D9" w14:textId="3DF0FA2A" w:rsidR="007A1793" w:rsidRDefault="007A1793">
      <w:pPr>
        <w:pStyle w:val="Textonotapie"/>
      </w:pPr>
      <w:r>
        <w:rPr>
          <w:rStyle w:val="Refdenotaalpie"/>
        </w:rPr>
        <w:footnoteRef/>
      </w:r>
      <w:r>
        <w:t xml:space="preserve"> Documento </w:t>
      </w:r>
      <w:r w:rsidR="00D10743">
        <w:t>ajustado en base a la Guía de Postulación elaborada</w:t>
      </w:r>
      <w:r>
        <w:t xml:space="preserve"> por la Dra. Prof. </w:t>
      </w:r>
      <w:proofErr w:type="spellStart"/>
      <w:r>
        <w:t>Karenina</w:t>
      </w:r>
      <w:proofErr w:type="spellEnd"/>
      <w:r>
        <w:t xml:space="preserve"> Troncoso</w:t>
      </w:r>
      <w:r w:rsidR="00D10743">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2364"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noProof/>
        <w:sz w:val="24"/>
        <w:szCs w:val="24"/>
        <w:lang w:val="es-ES" w:eastAsia="es-ES"/>
      </w:rPr>
      <w:drawing>
        <wp:anchor distT="0" distB="0" distL="114300" distR="114300" simplePos="0" relativeHeight="251662336" behindDoc="0" locked="0" layoutInCell="1" allowOverlap="1" wp14:anchorId="5609FB30" wp14:editId="57F64584">
          <wp:simplePos x="0" y="0"/>
          <wp:positionH relativeFrom="column">
            <wp:posOffset>-367022</wp:posOffset>
          </wp:positionH>
          <wp:positionV relativeFrom="paragraph">
            <wp:posOffset>5769</wp:posOffset>
          </wp:positionV>
          <wp:extent cx="895350" cy="914400"/>
          <wp:effectExtent l="19050" t="0" r="0" b="0"/>
          <wp:wrapNone/>
          <wp:docPr id="27" name="Imagen 31" descr="C:\Users\SATE\Downloads\u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E\Downloads\unca.jpg"/>
                  <pic:cNvPicPr>
                    <a:picLocks noChangeAspect="1" noChangeArrowheads="1"/>
                  </pic:cNvPicPr>
                </pic:nvPicPr>
                <pic:blipFill>
                  <a:blip r:embed="rId1"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Pr="000E2EE5">
      <w:rPr>
        <w:rFonts w:ascii="Arial" w:hAnsi="Arial" w:cs="Arial"/>
        <w:b/>
        <w:noProof/>
        <w:sz w:val="24"/>
        <w:szCs w:val="24"/>
        <w:lang w:val="es-ES" w:eastAsia="es-ES"/>
      </w:rPr>
      <w:drawing>
        <wp:anchor distT="0" distB="0" distL="0" distR="0" simplePos="0" relativeHeight="251660288" behindDoc="0" locked="0" layoutInCell="1" allowOverlap="1" wp14:anchorId="1DD5B411" wp14:editId="2A69C539">
          <wp:simplePos x="0" y="0"/>
          <wp:positionH relativeFrom="page">
            <wp:posOffset>6125652</wp:posOffset>
          </wp:positionH>
          <wp:positionV relativeFrom="paragraph">
            <wp:posOffset>3976</wp:posOffset>
          </wp:positionV>
          <wp:extent cx="900000" cy="903163"/>
          <wp:effectExtent l="1905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00000" cy="903163"/>
                  </a:xfrm>
                  <a:prstGeom prst="rect">
                    <a:avLst/>
                  </a:prstGeom>
                </pic:spPr>
              </pic:pic>
            </a:graphicData>
          </a:graphic>
        </wp:anchor>
      </w:drawing>
    </w:r>
    <w:r w:rsidRPr="000E2EE5">
      <w:rPr>
        <w:rFonts w:ascii="Arial" w:hAnsi="Arial" w:cs="Arial"/>
        <w:b/>
        <w:sz w:val="24"/>
        <w:szCs w:val="24"/>
        <w:lang w:val="es-ES"/>
      </w:rPr>
      <w:t>UNIVERSIDAD NACIONAL DE CAAGUAZÚ</w:t>
    </w:r>
  </w:p>
  <w:p w14:paraId="58C59795"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sz w:val="24"/>
        <w:szCs w:val="24"/>
        <w:lang w:val="es-ES"/>
      </w:rPr>
      <w:t>Sede Coronel Oviedo</w:t>
    </w:r>
  </w:p>
  <w:p w14:paraId="2F550A51"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sz w:val="24"/>
        <w:szCs w:val="24"/>
        <w:lang w:val="es-ES"/>
      </w:rPr>
      <w:t>Creada por Ley Nº 3.198 del 04 de mayo de 2007</w:t>
    </w:r>
  </w:p>
  <w:p w14:paraId="6C79A16F"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sz w:val="24"/>
        <w:szCs w:val="24"/>
        <w:lang w:val="es-ES"/>
      </w:rPr>
      <w:t>FACULTAD DE CIENCIAS MÉDICAS</w:t>
    </w:r>
  </w:p>
  <w:p w14:paraId="113321A1"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sz w:val="24"/>
        <w:szCs w:val="24"/>
        <w:lang w:val="es-ES"/>
      </w:rPr>
      <w:t>Sede Coronel Oviedo – Departamento Caaguazú</w:t>
    </w:r>
  </w:p>
  <w:p w14:paraId="719DCC2A" w14:textId="77777777" w:rsidR="00217948" w:rsidRPr="000E2EE5" w:rsidRDefault="00217948" w:rsidP="00217948">
    <w:pPr>
      <w:pStyle w:val="Sinespaciado"/>
      <w:jc w:val="center"/>
      <w:rPr>
        <w:rFonts w:ascii="Arial" w:hAnsi="Arial" w:cs="Arial"/>
        <w:b/>
        <w:sz w:val="24"/>
        <w:szCs w:val="24"/>
        <w:lang w:val="es-ES"/>
      </w:rPr>
    </w:pPr>
    <w:r w:rsidRPr="000E2EE5">
      <w:rPr>
        <w:rFonts w:ascii="Arial" w:hAnsi="Arial" w:cs="Arial"/>
        <w:b/>
        <w:sz w:val="24"/>
        <w:szCs w:val="24"/>
        <w:lang w:val="es-ES"/>
      </w:rPr>
      <w:t>Creada por Resolución CSU N° 01 del 11 de marzo de 2008</w:t>
    </w:r>
  </w:p>
  <w:p w14:paraId="4DAE6DAE" w14:textId="77777777" w:rsidR="00217948" w:rsidRDefault="00217948" w:rsidP="00217948">
    <w:pPr>
      <w:pStyle w:val="Encabezado"/>
      <w:rPr>
        <w:lang w:val="es-ES"/>
      </w:rPr>
    </w:pPr>
    <w:r>
      <w:rPr>
        <w:b/>
        <w:noProof/>
        <w:sz w:val="28"/>
        <w:lang w:val="es-ES" w:eastAsia="es-ES"/>
      </w:rPr>
      <w:drawing>
        <wp:anchor distT="0" distB="0" distL="0" distR="0" simplePos="0" relativeHeight="251661312" behindDoc="1" locked="0" layoutInCell="1" allowOverlap="1" wp14:anchorId="36BFD567" wp14:editId="786AA502">
          <wp:simplePos x="0" y="0"/>
          <wp:positionH relativeFrom="page">
            <wp:posOffset>1499235</wp:posOffset>
          </wp:positionH>
          <wp:positionV relativeFrom="paragraph">
            <wp:posOffset>1619885</wp:posOffset>
          </wp:positionV>
          <wp:extent cx="4622165" cy="4615815"/>
          <wp:effectExtent l="0" t="0" r="6985"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622165" cy="4615815"/>
                  </a:xfrm>
                  <a:prstGeom prst="rect">
                    <a:avLst/>
                  </a:prstGeom>
                </pic:spPr>
              </pic:pic>
            </a:graphicData>
          </a:graphic>
        </wp:anchor>
      </w:drawing>
    </w:r>
  </w:p>
  <w:p w14:paraId="02A7144C" w14:textId="0ACE30B3" w:rsidR="004F547A" w:rsidRPr="00217948" w:rsidRDefault="00217948" w:rsidP="00142658">
    <w:pPr>
      <w:pStyle w:val="Encabezado"/>
      <w:rPr>
        <w:lang w:val="es-ES"/>
      </w:rPr>
    </w:pPr>
    <w:r>
      <w:rPr>
        <w:b/>
        <w:noProof/>
        <w:sz w:val="28"/>
        <w:lang w:val="es-ES" w:eastAsia="es-ES"/>
      </w:rPr>
      <mc:AlternateContent>
        <mc:Choice Requires="wps">
          <w:drawing>
            <wp:anchor distT="4294967295" distB="4294967295" distL="114300" distR="114300" simplePos="0" relativeHeight="251659264" behindDoc="0" locked="0" layoutInCell="1" allowOverlap="1" wp14:anchorId="2E4940B4" wp14:editId="4B440059">
              <wp:simplePos x="0" y="0"/>
              <wp:positionH relativeFrom="column">
                <wp:posOffset>10160</wp:posOffset>
              </wp:positionH>
              <wp:positionV relativeFrom="paragraph">
                <wp:posOffset>34289</wp:posOffset>
              </wp:positionV>
              <wp:extent cx="54102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20E2F" id="_x0000_t32" coordsize="21600,21600" o:spt="32" o:oned="t" path="m,l21600,21600e" filled="f">
              <v:path arrowok="t" fillok="f" o:connecttype="none"/>
              <o:lock v:ext="edit" shapetype="t"/>
            </v:shapetype>
            <v:shape id="AutoShape 1" o:spid="_x0000_s1026" type="#_x0000_t32" style="position:absolute;margin-left:.8pt;margin-top:2.7pt;width:4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3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F3B"/>
    <w:multiLevelType w:val="hybridMultilevel"/>
    <w:tmpl w:val="136EAB28"/>
    <w:lvl w:ilvl="0" w:tplc="CBFAC242">
      <w:start w:val="1"/>
      <w:numFmt w:val="lowerLetter"/>
      <w:lvlText w:val="%1)"/>
      <w:lvlJc w:val="left"/>
      <w:pPr>
        <w:ind w:left="1080" w:hanging="360"/>
      </w:pPr>
      <w:rPr>
        <w:rFonts w:hint="default"/>
        <w:b w:val="0"/>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 w15:restartNumberingAfterBreak="0">
    <w:nsid w:val="074D5819"/>
    <w:multiLevelType w:val="hybridMultilevel"/>
    <w:tmpl w:val="D982D266"/>
    <w:lvl w:ilvl="0" w:tplc="3C0A0017">
      <w:start w:val="1"/>
      <w:numFmt w:val="lowerLetter"/>
      <w:lvlText w:val="%1)"/>
      <w:lvlJc w:val="left"/>
      <w:pPr>
        <w:ind w:left="360" w:hanging="360"/>
      </w:pPr>
      <w:rPr>
        <w:rFonts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 w15:restartNumberingAfterBreak="0">
    <w:nsid w:val="0C11107D"/>
    <w:multiLevelType w:val="hybridMultilevel"/>
    <w:tmpl w:val="5B52D4AE"/>
    <w:lvl w:ilvl="0" w:tplc="3C0A0011">
      <w:start w:val="1"/>
      <w:numFmt w:val="decimal"/>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3" w15:restartNumberingAfterBreak="0">
    <w:nsid w:val="17D9097F"/>
    <w:multiLevelType w:val="hybridMultilevel"/>
    <w:tmpl w:val="01B4B70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EDA44E3"/>
    <w:multiLevelType w:val="hybridMultilevel"/>
    <w:tmpl w:val="396407AC"/>
    <w:lvl w:ilvl="0" w:tplc="AB9E7EBE">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FF65C44"/>
    <w:multiLevelType w:val="hybridMultilevel"/>
    <w:tmpl w:val="CCAEC4FE"/>
    <w:lvl w:ilvl="0" w:tplc="6308B78A">
      <w:start w:val="6"/>
      <w:numFmt w:val="bullet"/>
      <w:lvlText w:val="-"/>
      <w:lvlJc w:val="left"/>
      <w:pPr>
        <w:ind w:left="1440" w:hanging="360"/>
      </w:pPr>
      <w:rPr>
        <w:rFonts w:ascii="Calibri" w:eastAsiaTheme="minorHAnsi" w:hAnsi="Calibri" w:cs="Calibri"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6" w15:restartNumberingAfterBreak="0">
    <w:nsid w:val="298454B3"/>
    <w:multiLevelType w:val="hybridMultilevel"/>
    <w:tmpl w:val="D56C3B86"/>
    <w:lvl w:ilvl="0" w:tplc="6308B78A">
      <w:start w:val="6"/>
      <w:numFmt w:val="bullet"/>
      <w:lvlText w:val="-"/>
      <w:lvlJc w:val="left"/>
      <w:pPr>
        <w:ind w:left="1080" w:hanging="360"/>
      </w:pPr>
      <w:rPr>
        <w:rFonts w:ascii="Calibri" w:eastAsiaTheme="minorHAnsi" w:hAnsi="Calibri" w:cs="Calibri"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7" w15:restartNumberingAfterBreak="0">
    <w:nsid w:val="36D70D01"/>
    <w:multiLevelType w:val="hybridMultilevel"/>
    <w:tmpl w:val="D9A88416"/>
    <w:lvl w:ilvl="0" w:tplc="65165588">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4CAC166C"/>
    <w:multiLevelType w:val="hybridMultilevel"/>
    <w:tmpl w:val="CEB8F70E"/>
    <w:lvl w:ilvl="0" w:tplc="3C0A0017">
      <w:start w:val="1"/>
      <w:numFmt w:val="lowerLetter"/>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9" w15:restartNumberingAfterBreak="0">
    <w:nsid w:val="56C811FB"/>
    <w:multiLevelType w:val="hybridMultilevel"/>
    <w:tmpl w:val="18E0A1C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570469BB"/>
    <w:multiLevelType w:val="hybridMultilevel"/>
    <w:tmpl w:val="B6D8F2FE"/>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1" w15:restartNumberingAfterBreak="0">
    <w:nsid w:val="5DEF600E"/>
    <w:multiLevelType w:val="hybridMultilevel"/>
    <w:tmpl w:val="7CB6ECCC"/>
    <w:lvl w:ilvl="0" w:tplc="3C0A0017">
      <w:start w:val="1"/>
      <w:numFmt w:val="lowerLetter"/>
      <w:lvlText w:val="%1)"/>
      <w:lvlJc w:val="left"/>
      <w:pPr>
        <w:ind w:left="1440" w:hanging="360"/>
      </w:pPr>
      <w:rPr>
        <w:rFonts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2" w15:restartNumberingAfterBreak="0">
    <w:nsid w:val="5F156A95"/>
    <w:multiLevelType w:val="hybridMultilevel"/>
    <w:tmpl w:val="452E7E78"/>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66884442"/>
    <w:multiLevelType w:val="hybridMultilevel"/>
    <w:tmpl w:val="3F40DD06"/>
    <w:lvl w:ilvl="0" w:tplc="42BA3E2A">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12"/>
  </w:num>
  <w:num w:numId="5">
    <w:abstractNumId w:val="3"/>
  </w:num>
  <w:num w:numId="6">
    <w:abstractNumId w:val="6"/>
  </w:num>
  <w:num w:numId="7">
    <w:abstractNumId w:val="5"/>
  </w:num>
  <w:num w:numId="8">
    <w:abstractNumId w:val="13"/>
  </w:num>
  <w:num w:numId="9">
    <w:abstractNumId w:val="7"/>
  </w:num>
  <w:num w:numId="10">
    <w:abstractNumId w:val="9"/>
  </w:num>
  <w:num w:numId="11">
    <w:abstractNumId w:val="4"/>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7A"/>
    <w:rsid w:val="000534CB"/>
    <w:rsid w:val="000B116B"/>
    <w:rsid w:val="00142658"/>
    <w:rsid w:val="00144D8A"/>
    <w:rsid w:val="00151461"/>
    <w:rsid w:val="001E1D44"/>
    <w:rsid w:val="001F0BE6"/>
    <w:rsid w:val="00217948"/>
    <w:rsid w:val="00227BC5"/>
    <w:rsid w:val="002953B1"/>
    <w:rsid w:val="002B4340"/>
    <w:rsid w:val="002F1A82"/>
    <w:rsid w:val="0036471D"/>
    <w:rsid w:val="003D3112"/>
    <w:rsid w:val="00445053"/>
    <w:rsid w:val="00463E47"/>
    <w:rsid w:val="004C7E04"/>
    <w:rsid w:val="004F35AF"/>
    <w:rsid w:val="004F547A"/>
    <w:rsid w:val="005176DB"/>
    <w:rsid w:val="00533458"/>
    <w:rsid w:val="00662620"/>
    <w:rsid w:val="00795670"/>
    <w:rsid w:val="007A1793"/>
    <w:rsid w:val="007B33A3"/>
    <w:rsid w:val="007C391B"/>
    <w:rsid w:val="007D6401"/>
    <w:rsid w:val="00881C0C"/>
    <w:rsid w:val="008C28D3"/>
    <w:rsid w:val="00A35FEB"/>
    <w:rsid w:val="00AC3138"/>
    <w:rsid w:val="00AD4BB2"/>
    <w:rsid w:val="00AE766A"/>
    <w:rsid w:val="00B74347"/>
    <w:rsid w:val="00B74F60"/>
    <w:rsid w:val="00BF0F4A"/>
    <w:rsid w:val="00D10743"/>
    <w:rsid w:val="00DA271A"/>
    <w:rsid w:val="00DA672C"/>
    <w:rsid w:val="00F9321A"/>
    <w:rsid w:val="00F97D9F"/>
    <w:rsid w:val="00FB0CE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764E"/>
  <w15:chartTrackingRefBased/>
  <w15:docId w15:val="{56CF8DE1-2465-492E-AFF2-2397A318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4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547A"/>
  </w:style>
  <w:style w:type="paragraph" w:styleId="Piedepgina">
    <w:name w:val="footer"/>
    <w:basedOn w:val="Normal"/>
    <w:link w:val="PiedepginaCar"/>
    <w:uiPriority w:val="99"/>
    <w:unhideWhenUsed/>
    <w:rsid w:val="004F54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547A"/>
  </w:style>
  <w:style w:type="paragraph" w:styleId="Prrafodelista">
    <w:name w:val="List Paragraph"/>
    <w:basedOn w:val="Normal"/>
    <w:uiPriority w:val="34"/>
    <w:qFormat/>
    <w:rsid w:val="008C28D3"/>
    <w:pPr>
      <w:ind w:left="720"/>
      <w:contextualSpacing/>
    </w:pPr>
  </w:style>
  <w:style w:type="character" w:styleId="Refdecomentario">
    <w:name w:val="annotation reference"/>
    <w:basedOn w:val="Fuentedeprrafopredeter"/>
    <w:uiPriority w:val="99"/>
    <w:semiHidden/>
    <w:unhideWhenUsed/>
    <w:rsid w:val="00A35FEB"/>
    <w:rPr>
      <w:sz w:val="16"/>
      <w:szCs w:val="16"/>
    </w:rPr>
  </w:style>
  <w:style w:type="paragraph" w:styleId="Textocomentario">
    <w:name w:val="annotation text"/>
    <w:basedOn w:val="Normal"/>
    <w:link w:val="TextocomentarioCar"/>
    <w:uiPriority w:val="99"/>
    <w:semiHidden/>
    <w:unhideWhenUsed/>
    <w:rsid w:val="00A35F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FEB"/>
    <w:rPr>
      <w:sz w:val="20"/>
      <w:szCs w:val="20"/>
    </w:rPr>
  </w:style>
  <w:style w:type="paragraph" w:styleId="Asuntodelcomentario">
    <w:name w:val="annotation subject"/>
    <w:basedOn w:val="Textocomentario"/>
    <w:next w:val="Textocomentario"/>
    <w:link w:val="AsuntodelcomentarioCar"/>
    <w:uiPriority w:val="99"/>
    <w:semiHidden/>
    <w:unhideWhenUsed/>
    <w:rsid w:val="00A35FEB"/>
    <w:rPr>
      <w:b/>
      <w:bCs/>
    </w:rPr>
  </w:style>
  <w:style w:type="character" w:customStyle="1" w:styleId="AsuntodelcomentarioCar">
    <w:name w:val="Asunto del comentario Car"/>
    <w:basedOn w:val="TextocomentarioCar"/>
    <w:link w:val="Asuntodelcomentario"/>
    <w:uiPriority w:val="99"/>
    <w:semiHidden/>
    <w:rsid w:val="00A35FEB"/>
    <w:rPr>
      <w:b/>
      <w:bCs/>
      <w:sz w:val="20"/>
      <w:szCs w:val="20"/>
    </w:rPr>
  </w:style>
  <w:style w:type="paragraph" w:styleId="Textodeglobo">
    <w:name w:val="Balloon Text"/>
    <w:basedOn w:val="Normal"/>
    <w:link w:val="TextodegloboCar"/>
    <w:uiPriority w:val="99"/>
    <w:semiHidden/>
    <w:unhideWhenUsed/>
    <w:rsid w:val="00A35F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FEB"/>
    <w:rPr>
      <w:rFonts w:ascii="Segoe UI" w:hAnsi="Segoe UI" w:cs="Segoe UI"/>
      <w:sz w:val="18"/>
      <w:szCs w:val="18"/>
    </w:rPr>
  </w:style>
  <w:style w:type="table" w:styleId="Tablaconcuadrcula">
    <w:name w:val="Table Grid"/>
    <w:basedOn w:val="Tablanormal"/>
    <w:uiPriority w:val="39"/>
    <w:rsid w:val="007A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A17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7A17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793"/>
    <w:rPr>
      <w:sz w:val="20"/>
      <w:szCs w:val="20"/>
    </w:rPr>
  </w:style>
  <w:style w:type="character" w:styleId="Refdenotaalpie">
    <w:name w:val="footnote reference"/>
    <w:basedOn w:val="Fuentedeprrafopredeter"/>
    <w:uiPriority w:val="99"/>
    <w:semiHidden/>
    <w:unhideWhenUsed/>
    <w:rsid w:val="007A1793"/>
    <w:rPr>
      <w:vertAlign w:val="superscript"/>
    </w:rPr>
  </w:style>
  <w:style w:type="character" w:styleId="Hipervnculo">
    <w:name w:val="Hyperlink"/>
    <w:basedOn w:val="Fuentedeprrafopredeter"/>
    <w:uiPriority w:val="99"/>
    <w:unhideWhenUsed/>
    <w:rsid w:val="002B4340"/>
    <w:rPr>
      <w:color w:val="0563C1" w:themeColor="hyperlink"/>
      <w:u w:val="single"/>
    </w:rPr>
  </w:style>
  <w:style w:type="paragraph" w:styleId="Sinespaciado">
    <w:name w:val="No Spacing"/>
    <w:uiPriority w:val="1"/>
    <w:qFormat/>
    <w:rsid w:val="00217948"/>
    <w:pPr>
      <w:overflowPunct w:val="0"/>
      <w:spacing w:after="0" w:line="240" w:lineRule="auto"/>
    </w:pPr>
    <w:rPr>
      <w:rFonts w:ascii="Calibri" w:eastAsia="Calibri" w:hAnsi="Calibri" w:cs="Tahoma"/>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orentin58@fcmunca.edu.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6AA3-6065-4670-A870-CD1E0CDC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UNIVERSIDAD NACIONAL DE CAAGUAZÚ- 2019</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CAAGUAZÚ- 2019</dc:title>
  <dc:subject/>
  <dc:creator>Karenina Troncoso</dc:creator>
  <cp:keywords/>
  <dc:description/>
  <cp:lastModifiedBy>Cuenta Microsoft</cp:lastModifiedBy>
  <cp:revision>5</cp:revision>
  <dcterms:created xsi:type="dcterms:W3CDTF">2020-09-30T18:12:00Z</dcterms:created>
  <dcterms:modified xsi:type="dcterms:W3CDTF">2020-09-30T20:28:00Z</dcterms:modified>
</cp:coreProperties>
</file>